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B0A1B" w14:textId="77777777" w:rsidR="00BA2875" w:rsidRPr="00D11354" w:rsidRDefault="00BA2875" w:rsidP="00BA2875">
      <w:pPr>
        <w:spacing w:line="240" w:lineRule="auto"/>
        <w:jc w:val="right"/>
        <w:rPr>
          <w:rFonts w:ascii="Corbel" w:hAnsi="Corbel"/>
          <w:i/>
          <w:iCs/>
        </w:rPr>
      </w:pPr>
      <w:r w:rsidRPr="00D11354">
        <w:rPr>
          <w:rFonts w:ascii="Corbel" w:hAnsi="Corbel"/>
          <w:i/>
          <w:iCs/>
        </w:rPr>
        <w:t>Załącznik nr 1.5 do Zarządzenia Rektora UR  nr 61/2025</w:t>
      </w:r>
    </w:p>
    <w:p w14:paraId="1B8F80E8" w14:textId="77777777" w:rsidR="00BA2875" w:rsidRPr="00D11354" w:rsidRDefault="00BA2875" w:rsidP="00BA2875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D11354">
        <w:rPr>
          <w:rFonts w:ascii="Corbel" w:hAnsi="Corbel"/>
          <w:b/>
          <w:smallCaps/>
        </w:rPr>
        <w:t>SYLABUS</w:t>
      </w:r>
    </w:p>
    <w:p w14:paraId="6B51089D" w14:textId="77777777" w:rsidR="00BA2875" w:rsidRPr="00D11354" w:rsidRDefault="00BA2875" w:rsidP="00BA287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11354">
        <w:rPr>
          <w:rFonts w:ascii="Corbel" w:hAnsi="Corbel"/>
          <w:b/>
          <w:bCs/>
          <w:smallCaps/>
        </w:rPr>
        <w:t xml:space="preserve">dotyczy cyklu kształcenia </w:t>
      </w:r>
      <w:r w:rsidRPr="00D11354">
        <w:rPr>
          <w:rFonts w:ascii="Corbel" w:hAnsi="Corbel"/>
          <w:i/>
          <w:iCs/>
          <w:smallCaps/>
        </w:rPr>
        <w:t>2025-2030</w:t>
      </w:r>
      <w:r w:rsidRPr="00D11354">
        <w:br/>
      </w:r>
      <w:r w:rsidRPr="00D11354">
        <w:rPr>
          <w:rFonts w:ascii="Corbel" w:hAnsi="Corbel"/>
          <w:i/>
          <w:iCs/>
        </w:rPr>
        <w:t xml:space="preserve">                                      </w:t>
      </w:r>
      <w:r w:rsidRPr="00D11354">
        <w:rPr>
          <w:rFonts w:ascii="Corbel" w:hAnsi="Corbel"/>
          <w:i/>
          <w:iCs/>
          <w:sz w:val="20"/>
          <w:szCs w:val="20"/>
        </w:rPr>
        <w:t>(skrajne daty</w:t>
      </w:r>
      <w:r w:rsidRPr="00D11354">
        <w:rPr>
          <w:rFonts w:ascii="Corbel" w:hAnsi="Corbel"/>
          <w:sz w:val="20"/>
          <w:szCs w:val="20"/>
        </w:rPr>
        <w:t>)</w:t>
      </w:r>
    </w:p>
    <w:p w14:paraId="1EC4620D" w14:textId="77777777" w:rsidR="00BA2875" w:rsidRPr="00D11354" w:rsidRDefault="00BA2875" w:rsidP="00BA287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11354">
        <w:rPr>
          <w:rFonts w:ascii="Corbel" w:hAnsi="Corbel"/>
          <w:sz w:val="20"/>
          <w:szCs w:val="20"/>
        </w:rPr>
        <w:tab/>
      </w:r>
      <w:r w:rsidRPr="00D11354">
        <w:rPr>
          <w:rFonts w:ascii="Corbel" w:hAnsi="Corbel"/>
          <w:sz w:val="20"/>
          <w:szCs w:val="20"/>
        </w:rPr>
        <w:tab/>
      </w:r>
      <w:r w:rsidRPr="00D11354">
        <w:rPr>
          <w:rFonts w:ascii="Corbel" w:hAnsi="Corbel"/>
          <w:sz w:val="20"/>
          <w:szCs w:val="20"/>
        </w:rPr>
        <w:tab/>
      </w:r>
      <w:r w:rsidRPr="00D11354">
        <w:rPr>
          <w:rFonts w:ascii="Corbel" w:hAnsi="Corbel"/>
          <w:sz w:val="20"/>
          <w:szCs w:val="20"/>
        </w:rPr>
        <w:tab/>
        <w:t>Rok akademicki 2028/2029</w:t>
      </w:r>
    </w:p>
    <w:p w14:paraId="6EF25FAA" w14:textId="77777777" w:rsidR="00BA2875" w:rsidRPr="00D11354" w:rsidRDefault="00BA2875" w:rsidP="00BA2875">
      <w:pPr>
        <w:spacing w:after="0" w:line="240" w:lineRule="auto"/>
        <w:rPr>
          <w:rFonts w:ascii="Corbel" w:hAnsi="Corbel"/>
        </w:rPr>
      </w:pPr>
    </w:p>
    <w:p w14:paraId="634CFFE1" w14:textId="77777777" w:rsidR="00BA2875" w:rsidRPr="00D11354" w:rsidRDefault="00BA2875" w:rsidP="00BA2875">
      <w:pPr>
        <w:pStyle w:val="Punktygwne"/>
        <w:spacing w:before="0" w:after="0"/>
        <w:rPr>
          <w:rFonts w:ascii="Corbel" w:hAnsi="Corbel"/>
          <w:szCs w:val="24"/>
        </w:rPr>
      </w:pPr>
      <w:r w:rsidRPr="00D11354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A2875" w:rsidRPr="00D11354" w14:paraId="503D6818" w14:textId="77777777" w:rsidTr="00AC04A8">
        <w:tc>
          <w:tcPr>
            <w:tcW w:w="2694" w:type="dxa"/>
            <w:vAlign w:val="center"/>
          </w:tcPr>
          <w:p w14:paraId="1C015626" w14:textId="77777777" w:rsidR="00BA2875" w:rsidRPr="00D11354" w:rsidRDefault="00BA287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13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52A97F" w14:textId="77777777" w:rsidR="00BA2875" w:rsidRPr="00D11354" w:rsidRDefault="00BA287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1354">
              <w:rPr>
                <w:rFonts w:ascii="Corbel" w:hAnsi="Corbel"/>
                <w:b w:val="0"/>
                <w:color w:val="auto"/>
                <w:sz w:val="24"/>
                <w:szCs w:val="24"/>
              </w:rPr>
              <w:t>Metodyka wychowania fizycznego</w:t>
            </w:r>
          </w:p>
        </w:tc>
      </w:tr>
      <w:tr w:rsidR="00BA2875" w:rsidRPr="00D11354" w14:paraId="1EE9D200" w14:textId="77777777" w:rsidTr="00AC04A8">
        <w:tc>
          <w:tcPr>
            <w:tcW w:w="2694" w:type="dxa"/>
            <w:vAlign w:val="center"/>
          </w:tcPr>
          <w:p w14:paraId="5ECF3D67" w14:textId="77777777" w:rsidR="00BA2875" w:rsidRPr="00D11354" w:rsidRDefault="00BA287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135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F738CB5" w14:textId="77777777" w:rsidR="00BA2875" w:rsidRPr="00D11354" w:rsidRDefault="00BA287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BA2875" w:rsidRPr="00D11354" w14:paraId="2D961DD6" w14:textId="77777777" w:rsidTr="00AC04A8">
        <w:tc>
          <w:tcPr>
            <w:tcW w:w="2694" w:type="dxa"/>
            <w:vAlign w:val="center"/>
          </w:tcPr>
          <w:p w14:paraId="0B2A001A" w14:textId="77777777" w:rsidR="00BA2875" w:rsidRPr="00D11354" w:rsidRDefault="00BA2875" w:rsidP="00AC04A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1135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5529E77" w14:textId="77777777" w:rsidR="00BA2875" w:rsidRPr="00D11354" w:rsidRDefault="00BA287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1354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BA2875" w:rsidRPr="00D11354" w14:paraId="32485CD4" w14:textId="77777777" w:rsidTr="00AC04A8">
        <w:tc>
          <w:tcPr>
            <w:tcW w:w="2694" w:type="dxa"/>
            <w:vAlign w:val="center"/>
          </w:tcPr>
          <w:p w14:paraId="73037614" w14:textId="77777777" w:rsidR="00BA2875" w:rsidRPr="00D11354" w:rsidRDefault="00BA287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13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D5C736" w14:textId="77777777" w:rsidR="00BA2875" w:rsidRPr="00D11354" w:rsidRDefault="00BA287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1354">
              <w:rPr>
                <w:rFonts w:ascii="Corbel" w:hAnsi="Corbel"/>
                <w:b w:val="0"/>
                <w:color w:val="auto"/>
                <w:sz w:val="24"/>
                <w:szCs w:val="24"/>
              </w:rPr>
              <w:t>Studium Wychowania Fizycznego i Rekreacji</w:t>
            </w:r>
          </w:p>
        </w:tc>
      </w:tr>
      <w:tr w:rsidR="00BA2875" w:rsidRPr="00D11354" w14:paraId="2208297C" w14:textId="77777777" w:rsidTr="00AC04A8">
        <w:tc>
          <w:tcPr>
            <w:tcW w:w="2694" w:type="dxa"/>
            <w:vAlign w:val="center"/>
          </w:tcPr>
          <w:p w14:paraId="1D1DEE4F" w14:textId="77777777" w:rsidR="00BA2875" w:rsidRPr="00D11354" w:rsidRDefault="00BA287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13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04C1681" w14:textId="77777777" w:rsidR="00BA2875" w:rsidRPr="00D11354" w:rsidRDefault="00BA287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1354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Przedszkolna i Wczesnoszkolna</w:t>
            </w:r>
          </w:p>
        </w:tc>
      </w:tr>
      <w:tr w:rsidR="00BA2875" w:rsidRPr="00D11354" w14:paraId="1DCD4266" w14:textId="77777777" w:rsidTr="00AC04A8">
        <w:tc>
          <w:tcPr>
            <w:tcW w:w="2694" w:type="dxa"/>
            <w:vAlign w:val="center"/>
          </w:tcPr>
          <w:p w14:paraId="2E2C2CA0" w14:textId="77777777" w:rsidR="00BA2875" w:rsidRPr="00D11354" w:rsidRDefault="00BA287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135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FB8C0E7" w14:textId="77777777" w:rsidR="00BA2875" w:rsidRPr="00D11354" w:rsidRDefault="00BA287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1354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BA2875" w:rsidRPr="00D11354" w14:paraId="0E3FC913" w14:textId="77777777" w:rsidTr="00AC04A8">
        <w:tc>
          <w:tcPr>
            <w:tcW w:w="2694" w:type="dxa"/>
            <w:vAlign w:val="center"/>
          </w:tcPr>
          <w:p w14:paraId="66790CDB" w14:textId="77777777" w:rsidR="00BA2875" w:rsidRPr="00D11354" w:rsidRDefault="00BA287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135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EF2A8A" w14:textId="77777777" w:rsidR="00BA2875" w:rsidRPr="00D11354" w:rsidRDefault="00BA287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1354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BA2875" w:rsidRPr="00D11354" w14:paraId="6FDDF307" w14:textId="77777777" w:rsidTr="00AC04A8">
        <w:tc>
          <w:tcPr>
            <w:tcW w:w="2694" w:type="dxa"/>
            <w:vAlign w:val="center"/>
          </w:tcPr>
          <w:p w14:paraId="4011A8AE" w14:textId="77777777" w:rsidR="00BA2875" w:rsidRPr="00D11354" w:rsidRDefault="00BA287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135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080FFB2" w14:textId="77777777" w:rsidR="00BA2875" w:rsidRPr="00D11354" w:rsidRDefault="00BA287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1354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BA2875" w:rsidRPr="00D11354" w14:paraId="7B499BA9" w14:textId="77777777" w:rsidTr="00AC04A8">
        <w:tc>
          <w:tcPr>
            <w:tcW w:w="2694" w:type="dxa"/>
            <w:vAlign w:val="center"/>
          </w:tcPr>
          <w:p w14:paraId="30C1498F" w14:textId="77777777" w:rsidR="00BA2875" w:rsidRPr="00D11354" w:rsidRDefault="00BA287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135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22FB544" w14:textId="77777777" w:rsidR="00BA2875" w:rsidRPr="00D11354" w:rsidRDefault="00BA287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135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IV, </w:t>
            </w:r>
            <w:proofErr w:type="spellStart"/>
            <w:r w:rsidRPr="00D11354">
              <w:rPr>
                <w:rFonts w:ascii="Corbel" w:hAnsi="Corbel"/>
                <w:b w:val="0"/>
                <w:color w:val="auto"/>
                <w:sz w:val="24"/>
                <w:szCs w:val="24"/>
              </w:rPr>
              <w:t>sem</w:t>
            </w:r>
            <w:proofErr w:type="spellEnd"/>
            <w:r w:rsidRPr="00D11354">
              <w:rPr>
                <w:rFonts w:ascii="Corbel" w:hAnsi="Corbel"/>
                <w:b w:val="0"/>
                <w:color w:val="auto"/>
                <w:sz w:val="24"/>
                <w:szCs w:val="24"/>
              </w:rPr>
              <w:t>. 7 i 8</w:t>
            </w:r>
          </w:p>
        </w:tc>
      </w:tr>
      <w:tr w:rsidR="00BA2875" w:rsidRPr="00D11354" w14:paraId="752A140B" w14:textId="77777777" w:rsidTr="00AC04A8">
        <w:tc>
          <w:tcPr>
            <w:tcW w:w="2694" w:type="dxa"/>
            <w:vAlign w:val="center"/>
          </w:tcPr>
          <w:p w14:paraId="51E597CF" w14:textId="77777777" w:rsidR="00BA2875" w:rsidRPr="00D11354" w:rsidRDefault="00BA287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13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FDC2E1" w14:textId="77777777" w:rsidR="00BA2875" w:rsidRPr="00D11354" w:rsidRDefault="00BA287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1354">
              <w:rPr>
                <w:rFonts w:ascii="Corbel" w:hAnsi="Corbel"/>
                <w:b w:val="0"/>
                <w:color w:val="auto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BA2875" w:rsidRPr="00D11354" w14:paraId="68B95C46" w14:textId="77777777" w:rsidTr="00AC04A8">
        <w:tc>
          <w:tcPr>
            <w:tcW w:w="2694" w:type="dxa"/>
            <w:vAlign w:val="center"/>
          </w:tcPr>
          <w:p w14:paraId="6A4FCFD2" w14:textId="77777777" w:rsidR="00BA2875" w:rsidRPr="00D11354" w:rsidRDefault="00BA287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13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2E4A5CD" w14:textId="77777777" w:rsidR="00BA2875" w:rsidRPr="00D11354" w:rsidRDefault="00BA287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1354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A2875" w:rsidRPr="00D11354" w14:paraId="15041286" w14:textId="77777777" w:rsidTr="00AC04A8">
        <w:tc>
          <w:tcPr>
            <w:tcW w:w="2694" w:type="dxa"/>
            <w:vAlign w:val="center"/>
          </w:tcPr>
          <w:p w14:paraId="2A15C91D" w14:textId="77777777" w:rsidR="00BA2875" w:rsidRPr="00D11354" w:rsidRDefault="00BA287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13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D135A7" w14:textId="77777777" w:rsidR="00BA2875" w:rsidRPr="00D11354" w:rsidRDefault="00BA287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11354">
              <w:rPr>
                <w:rFonts w:ascii="Corbel" w:hAnsi="Corbel"/>
                <w:b w:val="0"/>
                <w:color w:val="auto"/>
                <w:sz w:val="24"/>
                <w:szCs w:val="24"/>
              </w:rPr>
              <w:t>dr Miłosz Szczudło</w:t>
            </w:r>
          </w:p>
        </w:tc>
      </w:tr>
      <w:tr w:rsidR="00BA2875" w:rsidRPr="00D11354" w14:paraId="1BF6CA97" w14:textId="77777777" w:rsidTr="00AC04A8">
        <w:tc>
          <w:tcPr>
            <w:tcW w:w="2694" w:type="dxa"/>
            <w:vAlign w:val="center"/>
          </w:tcPr>
          <w:p w14:paraId="584763C3" w14:textId="77777777" w:rsidR="00BA2875" w:rsidRPr="00D11354" w:rsidRDefault="00BA287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113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CB1BD0" w14:textId="77777777" w:rsidR="00BA2875" w:rsidRPr="00D11354" w:rsidRDefault="00BA287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345A4">
              <w:rPr>
                <w:rFonts w:ascii="Corbel" w:hAnsi="Corbel"/>
                <w:b w:val="0"/>
                <w:color w:val="auto"/>
                <w:sz w:val="24"/>
                <w:szCs w:val="24"/>
              </w:rPr>
              <w:t>dr Miłosz Szczudło, dr Jacek Kulpiński, mgr Tomasz Świątek</w:t>
            </w:r>
          </w:p>
        </w:tc>
      </w:tr>
    </w:tbl>
    <w:p w14:paraId="65C6B608" w14:textId="77777777" w:rsidR="00BA2875" w:rsidRPr="00D11354" w:rsidRDefault="00BA2875" w:rsidP="00BA287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11354">
        <w:rPr>
          <w:rFonts w:ascii="Corbel" w:hAnsi="Corbel"/>
          <w:sz w:val="24"/>
          <w:szCs w:val="24"/>
        </w:rPr>
        <w:t xml:space="preserve">* </w:t>
      </w:r>
      <w:r w:rsidRPr="00D11354">
        <w:rPr>
          <w:rFonts w:ascii="Corbel" w:hAnsi="Corbel"/>
          <w:i/>
          <w:sz w:val="24"/>
          <w:szCs w:val="24"/>
        </w:rPr>
        <w:t>-</w:t>
      </w:r>
      <w:r w:rsidRPr="00D11354">
        <w:rPr>
          <w:rFonts w:ascii="Corbel" w:hAnsi="Corbel"/>
          <w:b w:val="0"/>
          <w:i/>
          <w:sz w:val="24"/>
          <w:szCs w:val="24"/>
        </w:rPr>
        <w:t>opcjonalni</w:t>
      </w:r>
      <w:r w:rsidRPr="00D11354">
        <w:rPr>
          <w:rFonts w:ascii="Corbel" w:hAnsi="Corbel"/>
          <w:b w:val="0"/>
          <w:sz w:val="24"/>
          <w:szCs w:val="24"/>
        </w:rPr>
        <w:t>e,</w:t>
      </w:r>
      <w:r w:rsidRPr="00D11354">
        <w:rPr>
          <w:rFonts w:ascii="Corbel" w:hAnsi="Corbel"/>
          <w:i/>
          <w:sz w:val="24"/>
          <w:szCs w:val="24"/>
        </w:rPr>
        <w:t xml:space="preserve"> </w:t>
      </w:r>
      <w:r w:rsidRPr="00D11354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3422D12" w14:textId="77777777" w:rsidR="00BA2875" w:rsidRPr="00D11354" w:rsidRDefault="00BA2875" w:rsidP="00BA287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C7CF0C" w14:textId="77777777" w:rsidR="00BA2875" w:rsidRPr="00D11354" w:rsidRDefault="00BA2875" w:rsidP="00BA2875">
      <w:pPr>
        <w:pStyle w:val="Podpunkty"/>
        <w:ind w:left="284"/>
        <w:rPr>
          <w:rFonts w:ascii="Corbel" w:hAnsi="Corbel"/>
          <w:sz w:val="24"/>
          <w:szCs w:val="24"/>
        </w:rPr>
      </w:pPr>
      <w:r w:rsidRPr="00D1135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5EF273" w14:textId="77777777" w:rsidR="00BA2875" w:rsidRPr="00D11354" w:rsidRDefault="00BA2875" w:rsidP="00BA287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BA2875" w:rsidRPr="00D11354" w14:paraId="33B53823" w14:textId="77777777" w:rsidTr="00AC04A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FF9D" w14:textId="77777777" w:rsidR="00BA2875" w:rsidRPr="00D11354" w:rsidRDefault="00BA287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1354">
              <w:rPr>
                <w:rFonts w:ascii="Corbel" w:hAnsi="Corbel"/>
                <w:szCs w:val="24"/>
              </w:rPr>
              <w:t>Semestr</w:t>
            </w:r>
          </w:p>
          <w:p w14:paraId="65662211" w14:textId="77777777" w:rsidR="00BA2875" w:rsidRPr="00D11354" w:rsidRDefault="00BA287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135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5E615" w14:textId="77777777" w:rsidR="00BA2875" w:rsidRPr="00D11354" w:rsidRDefault="00BA287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11354">
              <w:rPr>
                <w:rFonts w:ascii="Corbel" w:hAnsi="Corbel"/>
                <w:szCs w:val="24"/>
              </w:rPr>
              <w:t>Wykł</w:t>
            </w:r>
            <w:proofErr w:type="spellEnd"/>
            <w:r w:rsidRPr="00D113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8696E" w14:textId="77777777" w:rsidR="00BA2875" w:rsidRPr="00D11354" w:rsidRDefault="00BA287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135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16479" w14:textId="77777777" w:rsidR="00BA2875" w:rsidRPr="00D11354" w:rsidRDefault="00BA287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11354">
              <w:rPr>
                <w:rFonts w:ascii="Corbel" w:hAnsi="Corbel"/>
                <w:szCs w:val="24"/>
              </w:rPr>
              <w:t>Konw</w:t>
            </w:r>
            <w:proofErr w:type="spellEnd"/>
            <w:r w:rsidRPr="00D113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842AF" w14:textId="77777777" w:rsidR="00BA2875" w:rsidRPr="00D11354" w:rsidRDefault="00BA287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135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0D6A" w14:textId="77777777" w:rsidR="00BA2875" w:rsidRPr="00D11354" w:rsidRDefault="00BA287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11354">
              <w:rPr>
                <w:rFonts w:ascii="Corbel" w:hAnsi="Corbel"/>
                <w:szCs w:val="24"/>
              </w:rPr>
              <w:t>Sem</w:t>
            </w:r>
            <w:proofErr w:type="spellEnd"/>
            <w:r w:rsidRPr="00D113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66D2E" w14:textId="77777777" w:rsidR="00BA2875" w:rsidRPr="00D11354" w:rsidRDefault="00BA287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135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7571A" w14:textId="77777777" w:rsidR="00BA2875" w:rsidRPr="00D11354" w:rsidRDefault="00BA287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11354">
              <w:rPr>
                <w:rFonts w:ascii="Corbel" w:hAnsi="Corbel"/>
                <w:szCs w:val="24"/>
              </w:rPr>
              <w:t>Prakt</w:t>
            </w:r>
            <w:proofErr w:type="spellEnd"/>
            <w:r w:rsidRPr="00D113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54EAC" w14:textId="77777777" w:rsidR="00BA2875" w:rsidRPr="00D11354" w:rsidRDefault="00BA287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1135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7E83C" w14:textId="77777777" w:rsidR="00BA2875" w:rsidRPr="00D11354" w:rsidRDefault="00BA287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11354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A2875" w:rsidRPr="00D11354" w14:paraId="2BAE3DDC" w14:textId="77777777" w:rsidTr="00AC04A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77799" w14:textId="77777777" w:rsidR="00BA2875" w:rsidRPr="00D11354" w:rsidRDefault="00BA287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11354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3FD1A" w14:textId="77777777" w:rsidR="00BA2875" w:rsidRPr="00D11354" w:rsidRDefault="00BA287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1135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1A417" w14:textId="77777777" w:rsidR="00BA2875" w:rsidRPr="00D11354" w:rsidRDefault="00BA2875" w:rsidP="00AC04A8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0D16F" w14:textId="77777777" w:rsidR="00BA2875" w:rsidRPr="00D11354" w:rsidRDefault="00BA287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1135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F6951" w14:textId="77777777" w:rsidR="00BA2875" w:rsidRPr="00D11354" w:rsidRDefault="00BA287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01AB" w14:textId="77777777" w:rsidR="00BA2875" w:rsidRPr="00D11354" w:rsidRDefault="00BA287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4F4A2" w14:textId="77777777" w:rsidR="00BA2875" w:rsidRPr="00D11354" w:rsidRDefault="00BA287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9B9E7" w14:textId="77777777" w:rsidR="00BA2875" w:rsidRPr="00D11354" w:rsidRDefault="00BA287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D9E99" w14:textId="77777777" w:rsidR="00BA2875" w:rsidRPr="00D11354" w:rsidRDefault="00BA287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A1897" w14:textId="77777777" w:rsidR="00BA2875" w:rsidRPr="00D11354" w:rsidRDefault="00BA287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113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A2875" w:rsidRPr="00D11354" w14:paraId="12F9D15A" w14:textId="77777777" w:rsidTr="00AC04A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F511" w14:textId="77777777" w:rsidR="00BA2875" w:rsidRPr="00D11354" w:rsidRDefault="00BA287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11354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16657" w14:textId="77777777" w:rsidR="00BA2875" w:rsidRPr="00D11354" w:rsidRDefault="00BA287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F74A" w14:textId="77777777" w:rsidR="00BA2875" w:rsidRPr="00D11354" w:rsidRDefault="00BA287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EAA00" w14:textId="77777777" w:rsidR="00BA2875" w:rsidRPr="00D11354" w:rsidRDefault="00BA287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1135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8CDB" w14:textId="77777777" w:rsidR="00BA2875" w:rsidRPr="00D11354" w:rsidRDefault="00BA287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72A4" w14:textId="77777777" w:rsidR="00BA2875" w:rsidRPr="00D11354" w:rsidRDefault="00BA287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EE98D" w14:textId="77777777" w:rsidR="00BA2875" w:rsidRPr="00D11354" w:rsidRDefault="00BA287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963F" w14:textId="77777777" w:rsidR="00BA2875" w:rsidRPr="00D11354" w:rsidRDefault="00BA287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C86E" w14:textId="77777777" w:rsidR="00BA2875" w:rsidRPr="00D11354" w:rsidRDefault="00BA287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D9C2" w14:textId="77777777" w:rsidR="00BA2875" w:rsidRPr="00D11354" w:rsidRDefault="00BA287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113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4E1366D" w14:textId="77777777" w:rsidR="00BA2875" w:rsidRPr="00D11354" w:rsidRDefault="00BA2875" w:rsidP="00BA287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F1A713" w14:textId="77777777" w:rsidR="00BA2875" w:rsidRPr="00D11354" w:rsidRDefault="00BA2875" w:rsidP="00BA287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11354">
        <w:rPr>
          <w:rFonts w:ascii="Corbel" w:hAnsi="Corbel"/>
          <w:smallCaps w:val="0"/>
          <w:szCs w:val="24"/>
        </w:rPr>
        <w:t>1.2.</w:t>
      </w:r>
      <w:r w:rsidRPr="00D11354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7A35593" w14:textId="77777777" w:rsidR="00BA2875" w:rsidRPr="00D11354" w:rsidRDefault="00BA2875" w:rsidP="00BA2875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D11354">
        <w:rPr>
          <w:rFonts w:ascii="Wingdings" w:eastAsia="Wingdings" w:hAnsi="Wingdings" w:cs="Wingdings"/>
          <w:szCs w:val="24"/>
          <w:u w:val="single"/>
        </w:rPr>
        <w:t></w:t>
      </w:r>
      <w:r w:rsidRPr="00D11354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1016C1CC" w14:textId="77777777" w:rsidR="00BA2875" w:rsidRPr="00D11354" w:rsidRDefault="00BA2875" w:rsidP="00BA287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11354">
        <w:rPr>
          <w:rFonts w:ascii="MS Gothic" w:eastAsia="MS Gothic" w:hAnsi="MS Gothic" w:cs="MS Gothic" w:hint="eastAsia"/>
          <w:b w:val="0"/>
          <w:szCs w:val="24"/>
        </w:rPr>
        <w:t>☐</w:t>
      </w:r>
      <w:r w:rsidRPr="00D113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41556F8" w14:textId="77777777" w:rsidR="00BA2875" w:rsidRPr="00D11354" w:rsidRDefault="00BA2875" w:rsidP="00BA287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B65A35" w14:textId="77777777" w:rsidR="00BA2875" w:rsidRPr="00D11354" w:rsidRDefault="00BA2875" w:rsidP="00BA287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D11354">
        <w:rPr>
          <w:rFonts w:ascii="Corbel" w:hAnsi="Corbel"/>
          <w:smallCaps w:val="0"/>
        </w:rPr>
        <w:t xml:space="preserve">1.3 </w:t>
      </w:r>
      <w:r w:rsidRPr="00D11354">
        <w:tab/>
      </w:r>
      <w:r w:rsidRPr="00D11354">
        <w:rPr>
          <w:rFonts w:ascii="Corbel" w:hAnsi="Corbel"/>
          <w:smallCaps w:val="0"/>
        </w:rPr>
        <w:t xml:space="preserve">Forma zaliczenia przedmiotu (z toku) </w:t>
      </w:r>
      <w:r w:rsidRPr="00D11354">
        <w:rPr>
          <w:rFonts w:ascii="Corbel" w:hAnsi="Corbel"/>
          <w:b w:val="0"/>
          <w:smallCaps w:val="0"/>
        </w:rPr>
        <w:t xml:space="preserve">(egzamin, </w:t>
      </w:r>
      <w:r w:rsidRPr="00D11354">
        <w:rPr>
          <w:rFonts w:ascii="Corbel" w:hAnsi="Corbel"/>
          <w:smallCaps w:val="0"/>
          <w:u w:val="single"/>
        </w:rPr>
        <w:t>zaliczenie z oceną,</w:t>
      </w:r>
      <w:r w:rsidRPr="00D11354">
        <w:rPr>
          <w:rFonts w:ascii="Corbel" w:hAnsi="Corbel"/>
          <w:b w:val="0"/>
          <w:smallCaps w:val="0"/>
        </w:rPr>
        <w:t xml:space="preserve"> zaliczenie bez oceny)</w:t>
      </w:r>
    </w:p>
    <w:p w14:paraId="5BAF9598" w14:textId="77777777" w:rsidR="00BA2875" w:rsidRPr="00D11354" w:rsidRDefault="00BA2875" w:rsidP="00BA28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7B9E54" w14:textId="77777777" w:rsidR="00EA3DE4" w:rsidRDefault="00EA3DE4">
      <w:pPr>
        <w:rPr>
          <w:rFonts w:ascii="Corbel" w:eastAsia="Calibri" w:hAnsi="Corbel" w:cs="Times New Roman"/>
          <w:b/>
          <w:smallCaps/>
          <w:kern w:val="0"/>
          <w14:ligatures w14:val="none"/>
        </w:rPr>
      </w:pPr>
      <w:r>
        <w:rPr>
          <w:rFonts w:ascii="Corbel" w:hAnsi="Corbel"/>
        </w:rPr>
        <w:br w:type="page"/>
      </w:r>
    </w:p>
    <w:p w14:paraId="7A0AC919" w14:textId="0A1032DA" w:rsidR="00BA2875" w:rsidRPr="00D11354" w:rsidRDefault="00BA2875" w:rsidP="00BA2875">
      <w:pPr>
        <w:pStyle w:val="Punktygwne"/>
        <w:spacing w:before="0" w:after="0"/>
        <w:rPr>
          <w:rFonts w:ascii="Corbel" w:hAnsi="Corbel"/>
          <w:szCs w:val="24"/>
        </w:rPr>
      </w:pPr>
      <w:r w:rsidRPr="00D11354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A2875" w:rsidRPr="00D11354" w14:paraId="2B97DF60" w14:textId="77777777" w:rsidTr="00AC04A8">
        <w:tc>
          <w:tcPr>
            <w:tcW w:w="9670" w:type="dxa"/>
          </w:tcPr>
          <w:p w14:paraId="0AD1BEF8" w14:textId="77777777" w:rsidR="00BA2875" w:rsidRPr="00D11354" w:rsidRDefault="00BA2875" w:rsidP="00AC04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11354">
              <w:rPr>
                <w:rFonts w:ascii="Corbel" w:hAnsi="Corbel"/>
                <w:b w:val="0"/>
                <w:smallCaps w:val="0"/>
                <w:szCs w:val="24"/>
              </w:rPr>
              <w:t>Brak przeciwskazań zdrowotnych do uczestnictwa w zajęciach ruchowych. Podstawowe wiadomości z zakresu kultury fizycznej.</w:t>
            </w:r>
          </w:p>
        </w:tc>
      </w:tr>
    </w:tbl>
    <w:p w14:paraId="7C6130F3" w14:textId="77777777" w:rsidR="00BA2875" w:rsidRPr="00D11354" w:rsidRDefault="00BA2875" w:rsidP="00BA2875">
      <w:pPr>
        <w:pStyle w:val="Punktygwne"/>
        <w:spacing w:before="0" w:after="0"/>
        <w:rPr>
          <w:rFonts w:ascii="Corbel" w:hAnsi="Corbel"/>
          <w:szCs w:val="24"/>
        </w:rPr>
      </w:pPr>
    </w:p>
    <w:p w14:paraId="379FDAA1" w14:textId="77777777" w:rsidR="00BA2875" w:rsidRPr="00D11354" w:rsidRDefault="00BA2875" w:rsidP="00BA2875">
      <w:pPr>
        <w:pStyle w:val="Punktygwne"/>
        <w:spacing w:before="0" w:after="0"/>
        <w:rPr>
          <w:rFonts w:ascii="Corbel" w:hAnsi="Corbel"/>
        </w:rPr>
      </w:pPr>
    </w:p>
    <w:p w14:paraId="0A93322D" w14:textId="77777777" w:rsidR="00BA2875" w:rsidRPr="00D11354" w:rsidRDefault="00BA2875" w:rsidP="00BA2875">
      <w:pPr>
        <w:pStyle w:val="Punktygwne"/>
        <w:spacing w:before="0" w:after="0"/>
        <w:rPr>
          <w:rFonts w:ascii="Corbel" w:hAnsi="Corbel"/>
        </w:rPr>
      </w:pPr>
    </w:p>
    <w:p w14:paraId="4BF89A1A" w14:textId="77777777" w:rsidR="00BA2875" w:rsidRPr="00D11354" w:rsidRDefault="00BA2875" w:rsidP="00BA2875">
      <w:pPr>
        <w:pStyle w:val="Punktygwne"/>
        <w:spacing w:before="0" w:after="0"/>
        <w:rPr>
          <w:rFonts w:ascii="Corbel" w:hAnsi="Corbel"/>
        </w:rPr>
      </w:pPr>
    </w:p>
    <w:p w14:paraId="1B3CA24D" w14:textId="77777777" w:rsidR="00BA2875" w:rsidRPr="00D11354" w:rsidRDefault="00BA2875" w:rsidP="00BA2875">
      <w:pPr>
        <w:pStyle w:val="Punktygwne"/>
        <w:spacing w:before="0" w:after="0"/>
        <w:rPr>
          <w:rFonts w:ascii="Corbel" w:hAnsi="Corbel"/>
        </w:rPr>
      </w:pPr>
      <w:r w:rsidRPr="00D11354">
        <w:rPr>
          <w:rFonts w:ascii="Corbel" w:hAnsi="Corbel"/>
        </w:rPr>
        <w:t>3. cele, efekty uczenia się, treści Programowe i stosowane metody Dydaktyczne</w:t>
      </w:r>
    </w:p>
    <w:p w14:paraId="002B2910" w14:textId="77777777" w:rsidR="00BA2875" w:rsidRPr="00D11354" w:rsidRDefault="00BA2875" w:rsidP="00BA2875">
      <w:pPr>
        <w:pStyle w:val="Punktygwne"/>
        <w:spacing w:before="0" w:after="0"/>
        <w:rPr>
          <w:rFonts w:ascii="Corbel" w:hAnsi="Corbel"/>
          <w:szCs w:val="24"/>
        </w:rPr>
      </w:pPr>
    </w:p>
    <w:p w14:paraId="12D2EA10" w14:textId="77777777" w:rsidR="00BA2875" w:rsidRPr="00D11354" w:rsidRDefault="00BA2875" w:rsidP="00BA2875">
      <w:pPr>
        <w:pStyle w:val="Podpunkty"/>
        <w:rPr>
          <w:rFonts w:ascii="Corbel" w:hAnsi="Corbel"/>
          <w:sz w:val="24"/>
          <w:szCs w:val="24"/>
        </w:rPr>
      </w:pPr>
      <w:r w:rsidRPr="00D11354">
        <w:rPr>
          <w:rFonts w:ascii="Corbel" w:hAnsi="Corbel"/>
          <w:sz w:val="24"/>
          <w:szCs w:val="24"/>
        </w:rPr>
        <w:t>3.1 Cele przedmiotu</w:t>
      </w:r>
    </w:p>
    <w:p w14:paraId="406A1179" w14:textId="77777777" w:rsidR="00BA2875" w:rsidRPr="00D11354" w:rsidRDefault="00BA2875" w:rsidP="00BA287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8142"/>
      </w:tblGrid>
      <w:tr w:rsidR="00BA2875" w:rsidRPr="00D11354" w14:paraId="5CC111FC" w14:textId="77777777" w:rsidTr="00AC04A8">
        <w:tc>
          <w:tcPr>
            <w:tcW w:w="851" w:type="dxa"/>
            <w:vAlign w:val="center"/>
          </w:tcPr>
          <w:p w14:paraId="402D36DD" w14:textId="77777777" w:rsidR="00BA2875" w:rsidRPr="00D11354" w:rsidRDefault="00BA2875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35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19E9B85" w14:textId="77777777" w:rsidR="00BA2875" w:rsidRPr="00D11354" w:rsidRDefault="00BA2875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354">
              <w:rPr>
                <w:rFonts w:ascii="Corbel" w:hAnsi="Corbel"/>
                <w:b w:val="0"/>
                <w:sz w:val="24"/>
                <w:szCs w:val="24"/>
              </w:rPr>
              <w:t>Zdobycie umiejętności prowadzenia zajęć z wychowania fizycznego w edukacji przedszkolnej i wczesnoszkolnej.</w:t>
            </w:r>
          </w:p>
        </w:tc>
      </w:tr>
      <w:tr w:rsidR="00BA2875" w:rsidRPr="00D11354" w14:paraId="12705165" w14:textId="77777777" w:rsidTr="00AC04A8">
        <w:tc>
          <w:tcPr>
            <w:tcW w:w="851" w:type="dxa"/>
            <w:vAlign w:val="center"/>
          </w:tcPr>
          <w:p w14:paraId="75DBD420" w14:textId="77777777" w:rsidR="00BA2875" w:rsidRPr="00D11354" w:rsidRDefault="00BA2875" w:rsidP="00AC04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1135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65B8D4" w14:textId="77777777" w:rsidR="00BA2875" w:rsidRPr="00D11354" w:rsidRDefault="00BA2875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354">
              <w:rPr>
                <w:rFonts w:ascii="Corbel" w:hAnsi="Corbel"/>
                <w:b w:val="0"/>
                <w:sz w:val="24"/>
                <w:szCs w:val="24"/>
              </w:rPr>
              <w:t>Uświadomienie potrzeby ruchu u dzieci związanej z ich harmonijnym rozwojem psychomotorycznym.</w:t>
            </w:r>
          </w:p>
        </w:tc>
      </w:tr>
      <w:tr w:rsidR="00BA2875" w:rsidRPr="00D11354" w14:paraId="58AF0091" w14:textId="77777777" w:rsidTr="00AC04A8">
        <w:tc>
          <w:tcPr>
            <w:tcW w:w="851" w:type="dxa"/>
            <w:vAlign w:val="center"/>
          </w:tcPr>
          <w:p w14:paraId="79EF41E4" w14:textId="77777777" w:rsidR="00BA2875" w:rsidRPr="00D11354" w:rsidRDefault="00BA2875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35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ABFBC7D" w14:textId="77777777" w:rsidR="00BA2875" w:rsidRPr="00D11354" w:rsidRDefault="00BA2875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354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fizycznej.</w:t>
            </w:r>
          </w:p>
        </w:tc>
      </w:tr>
      <w:tr w:rsidR="00BA2875" w:rsidRPr="00D11354" w14:paraId="3BEC969B" w14:textId="77777777" w:rsidTr="00AC04A8">
        <w:tc>
          <w:tcPr>
            <w:tcW w:w="851" w:type="dxa"/>
            <w:vAlign w:val="center"/>
          </w:tcPr>
          <w:p w14:paraId="4CB5AFDD" w14:textId="77777777" w:rsidR="00BA2875" w:rsidRPr="00D11354" w:rsidRDefault="00BA2875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35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1288E6B" w14:textId="77777777" w:rsidR="00BA2875" w:rsidRPr="00D11354" w:rsidRDefault="00BA2875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354">
              <w:rPr>
                <w:rFonts w:ascii="Corbel" w:hAnsi="Corbel"/>
                <w:b w:val="0"/>
                <w:sz w:val="24"/>
                <w:szCs w:val="24"/>
              </w:rPr>
              <w:t>Rozwijanie zainteresowań wychowaniem fizycznym w edukacji przedszkolnej i wczesnoszkolnej.</w:t>
            </w:r>
          </w:p>
        </w:tc>
      </w:tr>
      <w:tr w:rsidR="00BA2875" w:rsidRPr="00D11354" w14:paraId="46999BFD" w14:textId="77777777" w:rsidTr="00AC04A8">
        <w:tc>
          <w:tcPr>
            <w:tcW w:w="851" w:type="dxa"/>
            <w:vAlign w:val="center"/>
          </w:tcPr>
          <w:p w14:paraId="7E5A9C56" w14:textId="77777777" w:rsidR="00BA2875" w:rsidRPr="00D11354" w:rsidRDefault="00BA2875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35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752C7BE3" w14:textId="77777777" w:rsidR="00BA2875" w:rsidRPr="00D11354" w:rsidRDefault="00BA2875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354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wśród dzieci i młodzieży.</w:t>
            </w:r>
          </w:p>
        </w:tc>
      </w:tr>
      <w:tr w:rsidR="00BA2875" w:rsidRPr="00D11354" w14:paraId="418FBFC2" w14:textId="77777777" w:rsidTr="00AC04A8">
        <w:tc>
          <w:tcPr>
            <w:tcW w:w="851" w:type="dxa"/>
            <w:vAlign w:val="center"/>
          </w:tcPr>
          <w:p w14:paraId="0E0221BD" w14:textId="77777777" w:rsidR="00BA2875" w:rsidRPr="00D11354" w:rsidRDefault="00BA2875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35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02D50790" w14:textId="77777777" w:rsidR="00BA2875" w:rsidRPr="00D11354" w:rsidRDefault="00BA2875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354">
              <w:rPr>
                <w:rFonts w:ascii="Corbel" w:hAnsi="Corbel"/>
                <w:b w:val="0"/>
                <w:sz w:val="24"/>
                <w:szCs w:val="24"/>
              </w:rPr>
              <w:t>Rozwijanie własnych szczególnych umiejętności w zakresie wybranych form aktywności.</w:t>
            </w:r>
          </w:p>
        </w:tc>
      </w:tr>
    </w:tbl>
    <w:p w14:paraId="42BC41E8" w14:textId="77777777" w:rsidR="00BA2875" w:rsidRPr="00D11354" w:rsidRDefault="00BA2875" w:rsidP="00BA28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393640" w14:textId="77777777" w:rsidR="00BA2875" w:rsidRPr="00D11354" w:rsidRDefault="00BA2875" w:rsidP="00BA2875">
      <w:pPr>
        <w:spacing w:after="0" w:line="240" w:lineRule="auto"/>
        <w:ind w:left="426"/>
        <w:rPr>
          <w:rFonts w:ascii="Corbel" w:hAnsi="Corbel"/>
        </w:rPr>
      </w:pPr>
      <w:r w:rsidRPr="00D11354">
        <w:rPr>
          <w:rFonts w:ascii="Corbel" w:hAnsi="Corbel"/>
          <w:b/>
        </w:rPr>
        <w:t>3.2 Efekty uczenia się dla przedmiotu</w:t>
      </w:r>
      <w:r w:rsidRPr="00D11354">
        <w:rPr>
          <w:rFonts w:ascii="Corbel" w:hAnsi="Corbel"/>
        </w:rPr>
        <w:t xml:space="preserve"> </w:t>
      </w:r>
    </w:p>
    <w:p w14:paraId="6CE30E56" w14:textId="77777777" w:rsidR="00BA2875" w:rsidRPr="00D11354" w:rsidRDefault="00BA2875" w:rsidP="00BA2875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BA2875" w:rsidRPr="00D11354" w14:paraId="34DD77C9" w14:textId="77777777" w:rsidTr="00AC04A8">
        <w:tc>
          <w:tcPr>
            <w:tcW w:w="1701" w:type="dxa"/>
            <w:vAlign w:val="center"/>
          </w:tcPr>
          <w:p w14:paraId="5DA9F852" w14:textId="77777777" w:rsidR="00BA2875" w:rsidRPr="00D11354" w:rsidRDefault="00BA287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1354">
              <w:rPr>
                <w:rFonts w:ascii="Corbel" w:hAnsi="Corbel"/>
                <w:smallCaps w:val="0"/>
                <w:szCs w:val="24"/>
              </w:rPr>
              <w:t>EK</w:t>
            </w:r>
            <w:r w:rsidRPr="00D11354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CA83E06" w14:textId="77777777" w:rsidR="00BA2875" w:rsidRPr="00D11354" w:rsidRDefault="00BA287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1354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D605D06" w14:textId="77777777" w:rsidR="00BA2875" w:rsidRPr="00D11354" w:rsidRDefault="00BA287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135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1135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A2875" w:rsidRPr="00D11354" w14:paraId="2A6CFACD" w14:textId="77777777" w:rsidTr="00AC04A8">
        <w:tc>
          <w:tcPr>
            <w:tcW w:w="1701" w:type="dxa"/>
          </w:tcPr>
          <w:p w14:paraId="2F49343C" w14:textId="77777777" w:rsidR="00BA2875" w:rsidRPr="00D11354" w:rsidRDefault="00BA287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35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1135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665AFF3" w14:textId="77777777" w:rsidR="00BA2875" w:rsidRPr="00D11354" w:rsidRDefault="00BA2875" w:rsidP="00AC04A8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 w:rsidRPr="00D11354">
              <w:rPr>
                <w:rFonts w:ascii="Corbel" w:eastAsia="Times New Roman" w:hAnsi="Corbel" w:cs="Arial"/>
                <w:lang w:eastAsia="pl-PL"/>
              </w:rPr>
              <w:t>Student zna i rozumie:</w:t>
            </w:r>
          </w:p>
          <w:p w14:paraId="261BC210" w14:textId="77777777" w:rsidR="00BA2875" w:rsidRPr="00D11354" w:rsidRDefault="00BA2875" w:rsidP="00AC04A8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 w:rsidRPr="00D11354">
              <w:rPr>
                <w:rFonts w:ascii="Corbel" w:eastAsia="Times New Roman" w:hAnsi="Corbel" w:cs="Arial"/>
                <w:lang w:eastAsia="pl-PL"/>
              </w:rPr>
              <w:t>znaczenie i zasady demonstrowania ćwiczeń ruchowych;</w:t>
            </w:r>
          </w:p>
          <w:p w14:paraId="11F0AFEA" w14:textId="77777777" w:rsidR="00BA2875" w:rsidRPr="00D11354" w:rsidRDefault="00BA2875" w:rsidP="00AC04A8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 w:rsidRPr="00D11354">
              <w:rPr>
                <w:rFonts w:ascii="Corbel" w:eastAsia="Times New Roman" w:hAnsi="Corbel" w:cs="Arial"/>
                <w:lang w:eastAsia="pl-PL"/>
              </w:rPr>
              <w:t>zasady planowania, organizowania i realizowania aktywności fizycznej dzieci lub uczniów, w tym spontanicznej aktywności fizycznej oraz ćwiczeń fizycznych, zabaw i gier ruchowych w sali sportowej, na boisku szkolnym i w terenie, z zachowaniem zasad bezpieczeństwa;</w:t>
            </w:r>
          </w:p>
          <w:p w14:paraId="59995E27" w14:textId="77777777" w:rsidR="00BA2875" w:rsidRPr="00D11354" w:rsidRDefault="00BA2875" w:rsidP="00AC04A8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 w:rsidRPr="00D11354">
              <w:rPr>
                <w:rFonts w:ascii="Corbel" w:eastAsia="Times New Roman" w:hAnsi="Corbel" w:cs="Arial"/>
                <w:lang w:eastAsia="pl-PL"/>
              </w:rPr>
              <w:t>metody diagnozowania ogólnej sprawności fizycznej, w szczególności zdolności motorycznych powiązanych ze zdrowiem, oraz zasady oceny wysiłku i osiągnięć dzieci lub uczniów;</w:t>
            </w:r>
          </w:p>
          <w:p w14:paraId="6BBDD635" w14:textId="77777777" w:rsidR="00BA2875" w:rsidRPr="00D11354" w:rsidRDefault="00BA2875" w:rsidP="00AC04A8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 w:rsidRPr="00D11354">
              <w:rPr>
                <w:rFonts w:ascii="Corbel" w:eastAsia="Times New Roman" w:hAnsi="Corbel" w:cs="Arial"/>
                <w:lang w:eastAsia="pl-PL"/>
              </w:rPr>
              <w:lastRenderedPageBreak/>
              <w:t>strategie realizacji zajęć uwzględniających potrzeby i możliwości dzieci lub uczniów ze specjalnymi potrzebami rozwojowymi i edukacyjnymi.</w:t>
            </w:r>
          </w:p>
        </w:tc>
        <w:tc>
          <w:tcPr>
            <w:tcW w:w="1873" w:type="dxa"/>
          </w:tcPr>
          <w:p w14:paraId="6CCF9980" w14:textId="77777777" w:rsidR="00BA2875" w:rsidRPr="00D11354" w:rsidRDefault="00BA2875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7340B337" w14:textId="77777777" w:rsidR="00BA2875" w:rsidRPr="00D11354" w:rsidRDefault="00BA2875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14283E98" w14:textId="77777777" w:rsidR="00BA2875" w:rsidRPr="00D11354" w:rsidRDefault="00BA2875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66F5F933" w14:textId="77777777" w:rsidR="00BA2875" w:rsidRPr="00D11354" w:rsidRDefault="00BA2875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PPiW.W10</w:t>
            </w:r>
          </w:p>
          <w:p w14:paraId="05660B46" w14:textId="77777777" w:rsidR="00BA2875" w:rsidRPr="00D11354" w:rsidRDefault="00BA2875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PPiW.W11</w:t>
            </w:r>
          </w:p>
          <w:p w14:paraId="36CB2591" w14:textId="77777777" w:rsidR="00BA2875" w:rsidRPr="00D11354" w:rsidRDefault="00BA2875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PPiW.W15</w:t>
            </w:r>
          </w:p>
        </w:tc>
      </w:tr>
      <w:tr w:rsidR="00BA2875" w:rsidRPr="00D11354" w14:paraId="30A264D2" w14:textId="77777777" w:rsidTr="00AC04A8">
        <w:tc>
          <w:tcPr>
            <w:tcW w:w="1701" w:type="dxa"/>
          </w:tcPr>
          <w:p w14:paraId="31DE5D1F" w14:textId="77777777" w:rsidR="00BA2875" w:rsidRPr="00D11354" w:rsidRDefault="00BA287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35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AA72F26" w14:textId="77777777" w:rsidR="00BA2875" w:rsidRPr="00D11354" w:rsidRDefault="00BA2875" w:rsidP="00AC04A8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 w:rsidRPr="00D11354">
              <w:rPr>
                <w:rFonts w:ascii="Corbel" w:eastAsia="Times New Roman" w:hAnsi="Corbel" w:cs="Arial"/>
                <w:lang w:eastAsia="pl-PL"/>
              </w:rPr>
              <w:t xml:space="preserve">Student potrafi: </w:t>
            </w:r>
          </w:p>
          <w:p w14:paraId="3AC8AA2F" w14:textId="77777777" w:rsidR="00BA2875" w:rsidRPr="00D11354" w:rsidRDefault="00BA2875" w:rsidP="00AC04A8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 w:rsidRPr="00D11354">
              <w:rPr>
                <w:rFonts w:ascii="Corbel" w:eastAsia="Times New Roman" w:hAnsi="Corbel" w:cs="Arial"/>
                <w:lang w:eastAsia="pl-PL"/>
              </w:rPr>
              <w:t>poprawnie zademonstrować ćwiczenie ruchowe;</w:t>
            </w:r>
          </w:p>
          <w:p w14:paraId="3F359DB3" w14:textId="77777777" w:rsidR="00BA2875" w:rsidRPr="00D11354" w:rsidRDefault="00BA2875" w:rsidP="00AC04A8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 w:rsidRPr="00D11354">
              <w:rPr>
                <w:rFonts w:ascii="Corbel" w:eastAsia="Times New Roman" w:hAnsi="Corbel" w:cs="Arial"/>
                <w:lang w:eastAsia="pl-PL"/>
              </w:rPr>
              <w:t>zaplanować atrakcyjną aktywność fizyczną dzieci lub uczniów;</w:t>
            </w:r>
          </w:p>
          <w:p w14:paraId="06EFA097" w14:textId="77777777" w:rsidR="00BA2875" w:rsidRPr="00D11354" w:rsidRDefault="00BA2875" w:rsidP="00AC04A8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 w:rsidRPr="00D11354">
              <w:rPr>
                <w:rFonts w:ascii="Corbel" w:eastAsia="Times New Roman" w:hAnsi="Corbel" w:cs="Arial"/>
                <w:lang w:eastAsia="pl-PL"/>
              </w:rPr>
              <w:t>czuwać nad bezpieczeństwem dzieci lub uczniów podczas ćwiczeń ruchowych;</w:t>
            </w:r>
          </w:p>
          <w:p w14:paraId="31F07C0D" w14:textId="77777777" w:rsidR="00BA2875" w:rsidRPr="00D11354" w:rsidRDefault="00BA2875" w:rsidP="00AC04A8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 w:rsidRPr="00D11354">
              <w:rPr>
                <w:rFonts w:ascii="Corbel" w:eastAsia="Times New Roman" w:hAnsi="Corbel" w:cs="Arial"/>
                <w:lang w:eastAsia="pl-PL"/>
              </w:rPr>
              <w:t>diagnozować zdolności motoryczne dzieci lub uczniów;</w:t>
            </w:r>
          </w:p>
          <w:p w14:paraId="71D3C53A" w14:textId="77777777" w:rsidR="00BA2875" w:rsidRPr="00D11354" w:rsidRDefault="00BA2875" w:rsidP="00AC04A8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 w:rsidRPr="00D11354">
              <w:rPr>
                <w:rFonts w:ascii="Corbel" w:eastAsia="Times New Roman" w:hAnsi="Corbel" w:cs="Arial"/>
                <w:lang w:eastAsia="pl-PL"/>
              </w:rPr>
              <w:t>dostosować zadania ruchowe do indywidualnych potrzeb i możliwości dzieci lub uczniów.</w:t>
            </w:r>
          </w:p>
        </w:tc>
        <w:tc>
          <w:tcPr>
            <w:tcW w:w="1873" w:type="dxa"/>
          </w:tcPr>
          <w:p w14:paraId="64423F59" w14:textId="77777777" w:rsidR="00BA2875" w:rsidRPr="00D11354" w:rsidRDefault="00BA2875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PPiW.U04</w:t>
            </w:r>
          </w:p>
          <w:p w14:paraId="5C852E25" w14:textId="77777777" w:rsidR="00BA2875" w:rsidRPr="00D11354" w:rsidRDefault="00BA2875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PPiW.U06</w:t>
            </w:r>
          </w:p>
          <w:p w14:paraId="7C482218" w14:textId="77777777" w:rsidR="00BA2875" w:rsidRPr="00D11354" w:rsidRDefault="00BA2875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PPiW.U07</w:t>
            </w:r>
          </w:p>
          <w:p w14:paraId="7650FF0E" w14:textId="77777777" w:rsidR="00BA2875" w:rsidRPr="00D11354" w:rsidRDefault="00BA2875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PPiW.U08</w:t>
            </w:r>
          </w:p>
          <w:p w14:paraId="1C55C488" w14:textId="77777777" w:rsidR="00BA2875" w:rsidRPr="00D11354" w:rsidRDefault="00BA2875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 xml:space="preserve">PPiW.U09 </w:t>
            </w:r>
          </w:p>
          <w:p w14:paraId="21616668" w14:textId="77777777" w:rsidR="00BA2875" w:rsidRPr="00D11354" w:rsidRDefault="00BA2875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PPiW.U10</w:t>
            </w:r>
          </w:p>
        </w:tc>
      </w:tr>
      <w:tr w:rsidR="00BA2875" w:rsidRPr="00D11354" w14:paraId="5CE4832C" w14:textId="77777777" w:rsidTr="00AC04A8">
        <w:tc>
          <w:tcPr>
            <w:tcW w:w="1701" w:type="dxa"/>
          </w:tcPr>
          <w:p w14:paraId="6102993D" w14:textId="77777777" w:rsidR="00BA2875" w:rsidRPr="00D11354" w:rsidRDefault="00BA287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35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BBDA7E8" w14:textId="77777777" w:rsidR="00BA2875" w:rsidRPr="00D11354" w:rsidRDefault="00BA2875" w:rsidP="00AC04A8">
            <w:pPr>
              <w:spacing w:after="0" w:line="240" w:lineRule="auto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Student jest gotów do:</w:t>
            </w:r>
          </w:p>
          <w:p w14:paraId="75DF3496" w14:textId="77777777" w:rsidR="00BA2875" w:rsidRPr="00D11354" w:rsidRDefault="00BA2875" w:rsidP="00AC04A8">
            <w:pPr>
              <w:spacing w:after="0" w:line="240" w:lineRule="auto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krzewienia postawy dbałości o aktywność fizyczną.</w:t>
            </w:r>
          </w:p>
        </w:tc>
        <w:tc>
          <w:tcPr>
            <w:tcW w:w="1873" w:type="dxa"/>
          </w:tcPr>
          <w:p w14:paraId="0EF15F5F" w14:textId="77777777" w:rsidR="00BA2875" w:rsidRPr="00D11354" w:rsidRDefault="00BA2875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PPiW.K</w:t>
            </w:r>
            <w:r>
              <w:rPr>
                <w:rFonts w:ascii="Corbel" w:hAnsi="Corbel"/>
              </w:rPr>
              <w:t>0</w:t>
            </w:r>
            <w:r w:rsidRPr="00D11354">
              <w:rPr>
                <w:rFonts w:ascii="Corbel" w:hAnsi="Corbel"/>
              </w:rPr>
              <w:t>2</w:t>
            </w:r>
          </w:p>
        </w:tc>
      </w:tr>
    </w:tbl>
    <w:p w14:paraId="458909A6" w14:textId="77777777" w:rsidR="00BA2875" w:rsidRPr="00D11354" w:rsidRDefault="00BA2875" w:rsidP="00BA28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43F6E7" w14:textId="77777777" w:rsidR="00BA2875" w:rsidRPr="00D11354" w:rsidRDefault="00BA2875" w:rsidP="00BA2875">
      <w:pPr>
        <w:pStyle w:val="Akapitzlist"/>
        <w:spacing w:line="240" w:lineRule="auto"/>
        <w:ind w:left="426"/>
        <w:jc w:val="both"/>
        <w:rPr>
          <w:rFonts w:ascii="Corbel" w:hAnsi="Corbel"/>
        </w:rPr>
      </w:pPr>
      <w:r w:rsidRPr="00D11354">
        <w:rPr>
          <w:rFonts w:ascii="Corbel" w:hAnsi="Corbel"/>
          <w:b/>
        </w:rPr>
        <w:t xml:space="preserve">3.3 Treści programowe </w:t>
      </w:r>
      <w:r w:rsidRPr="00D11354">
        <w:rPr>
          <w:rFonts w:ascii="Corbel" w:hAnsi="Corbel"/>
        </w:rPr>
        <w:t xml:space="preserve"> </w:t>
      </w:r>
    </w:p>
    <w:p w14:paraId="0B63CE58" w14:textId="77777777" w:rsidR="00BA2875" w:rsidRPr="00D11354" w:rsidRDefault="00BA2875" w:rsidP="00BA2875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D11354">
        <w:rPr>
          <w:rFonts w:ascii="Corbel" w:hAnsi="Corbel"/>
        </w:rPr>
        <w:t xml:space="preserve"> </w:t>
      </w:r>
    </w:p>
    <w:p w14:paraId="0EEFB1F4" w14:textId="77777777" w:rsidR="00BA2875" w:rsidRPr="00D11354" w:rsidRDefault="00BA2875" w:rsidP="00BA287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</w:rPr>
      </w:pPr>
      <w:r w:rsidRPr="00D11354">
        <w:rPr>
          <w:rFonts w:ascii="Corbel" w:hAnsi="Corbel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A2875" w:rsidRPr="00D11354" w14:paraId="0E82F452" w14:textId="77777777" w:rsidTr="00AC04A8">
        <w:tc>
          <w:tcPr>
            <w:tcW w:w="9639" w:type="dxa"/>
          </w:tcPr>
          <w:p w14:paraId="1C8AA905" w14:textId="77777777" w:rsidR="00BA2875" w:rsidRPr="00D11354" w:rsidRDefault="00BA2875" w:rsidP="00AC04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Treści merytoryczne</w:t>
            </w:r>
          </w:p>
        </w:tc>
      </w:tr>
      <w:tr w:rsidR="00BA2875" w:rsidRPr="00D11354" w14:paraId="461371DE" w14:textId="77777777" w:rsidTr="00AC04A8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3968D" w14:textId="77777777" w:rsidR="00BA2875" w:rsidRPr="00D11354" w:rsidRDefault="00BA2875" w:rsidP="00AC04A8">
            <w:pPr>
              <w:spacing w:after="0" w:line="240" w:lineRule="auto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Bezpieczeństwo podczas zajęć ruchowych.</w:t>
            </w:r>
            <w:r w:rsidRPr="00D11354">
              <w:t xml:space="preserve"> </w:t>
            </w:r>
            <w:r w:rsidRPr="00D11354">
              <w:rPr>
                <w:rFonts w:ascii="Corbel" w:hAnsi="Corbel"/>
              </w:rPr>
              <w:t>Analiza podstawy programowej edukacji wczesnoszkolnej oraz komentarza do niej.</w:t>
            </w:r>
          </w:p>
        </w:tc>
      </w:tr>
      <w:tr w:rsidR="00BA2875" w:rsidRPr="00D11354" w14:paraId="0407B4F0" w14:textId="77777777" w:rsidTr="00AC04A8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438E6" w14:textId="77777777" w:rsidR="00BA2875" w:rsidRPr="00D11354" w:rsidRDefault="00BA2875" w:rsidP="00AC04A8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 xml:space="preserve">Gry i zabawy ruchowe stosowane w edukacji wczesnoszkolnej i przedszkolnej. </w:t>
            </w:r>
          </w:p>
        </w:tc>
      </w:tr>
      <w:tr w:rsidR="00BA2875" w:rsidRPr="00D11354" w14:paraId="59A1B135" w14:textId="77777777" w:rsidTr="00AC04A8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50586" w14:textId="77777777" w:rsidR="00BA2875" w:rsidRPr="00D11354" w:rsidRDefault="00BA2875" w:rsidP="00AC04A8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Analiza podstawy programowej edukacji wczesnoszkolnej oraz komentarza do niej.</w:t>
            </w:r>
          </w:p>
        </w:tc>
      </w:tr>
      <w:tr w:rsidR="00BA2875" w:rsidRPr="00D11354" w14:paraId="56EB1C2F" w14:textId="77777777" w:rsidTr="00AC04A8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81BB1" w14:textId="77777777" w:rsidR="00BA2875" w:rsidRPr="00D11354" w:rsidRDefault="00BA2875" w:rsidP="00AC04A8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Metody i formy  stosowane podczas zajęć ruchowych</w:t>
            </w:r>
          </w:p>
        </w:tc>
      </w:tr>
      <w:tr w:rsidR="00BA2875" w:rsidRPr="00D11354" w14:paraId="1A8F7DCE" w14:textId="77777777" w:rsidTr="00AC04A8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50A79" w14:textId="77777777" w:rsidR="00BA2875" w:rsidRPr="00D11354" w:rsidRDefault="00BA2875" w:rsidP="00AC04A8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Pozycje wyjściowe do ćwiczeń gimnastycznych.</w:t>
            </w:r>
          </w:p>
        </w:tc>
      </w:tr>
      <w:tr w:rsidR="00BA2875" w:rsidRPr="00D11354" w14:paraId="7FD86EBB" w14:textId="77777777" w:rsidTr="00AC04A8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A0402" w14:textId="77777777" w:rsidR="00BA2875" w:rsidRPr="00D11354" w:rsidRDefault="00BA2875" w:rsidP="00AC04A8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Zasady dydaktyczne obowiązujące podczas zajęć ruchowych.</w:t>
            </w:r>
          </w:p>
        </w:tc>
      </w:tr>
      <w:tr w:rsidR="00BA2875" w:rsidRPr="00D11354" w14:paraId="4949FBC2" w14:textId="77777777" w:rsidTr="00AC04A8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CEA01" w14:textId="77777777" w:rsidR="00BA2875" w:rsidRPr="00D11354" w:rsidRDefault="00BA2875" w:rsidP="00AC04A8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Czynniki środki i warunki w zajęciach wychowania fizycznego. Testy motoryczne i czynnościowe stosowane w diagnozie dzieci w wieku wczesnoszkolnym.</w:t>
            </w:r>
          </w:p>
        </w:tc>
      </w:tr>
      <w:tr w:rsidR="00BA2875" w:rsidRPr="00D11354" w14:paraId="21B5191B" w14:textId="77777777" w:rsidTr="00AC04A8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C21AF" w14:textId="77777777" w:rsidR="00BA2875" w:rsidRPr="00D11354" w:rsidRDefault="00BA2875" w:rsidP="00AC04A8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Wypadki podczas zajęć z wychowania fizycznego.</w:t>
            </w:r>
          </w:p>
        </w:tc>
      </w:tr>
    </w:tbl>
    <w:p w14:paraId="3B90F52E" w14:textId="77777777" w:rsidR="00BA2875" w:rsidRPr="00D11354" w:rsidRDefault="00BA2875" w:rsidP="00BA2875">
      <w:pPr>
        <w:spacing w:after="0" w:line="240" w:lineRule="auto"/>
        <w:rPr>
          <w:rFonts w:ascii="Corbel" w:hAnsi="Corbel"/>
        </w:rPr>
      </w:pPr>
    </w:p>
    <w:p w14:paraId="431AAD6B" w14:textId="77777777" w:rsidR="00BA2875" w:rsidRPr="00D11354" w:rsidRDefault="00BA2875" w:rsidP="00BA2875">
      <w:pPr>
        <w:pStyle w:val="Akapitzlist"/>
        <w:numPr>
          <w:ilvl w:val="0"/>
          <w:numId w:val="3"/>
        </w:numPr>
        <w:spacing w:after="200" w:line="240" w:lineRule="auto"/>
        <w:ind w:left="1080"/>
        <w:jc w:val="both"/>
        <w:rPr>
          <w:rFonts w:ascii="Corbel" w:hAnsi="Corbel"/>
        </w:rPr>
      </w:pPr>
      <w:r w:rsidRPr="00D11354">
        <w:rPr>
          <w:rFonts w:ascii="Corbel" w:hAnsi="Corbel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A2875" w:rsidRPr="00D11354" w14:paraId="31E2F20B" w14:textId="77777777" w:rsidTr="00AC04A8">
        <w:tc>
          <w:tcPr>
            <w:tcW w:w="9639" w:type="dxa"/>
          </w:tcPr>
          <w:p w14:paraId="717BB530" w14:textId="77777777" w:rsidR="00BA2875" w:rsidRPr="00D11354" w:rsidRDefault="00BA2875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Treści merytoryczne</w:t>
            </w:r>
          </w:p>
        </w:tc>
      </w:tr>
      <w:tr w:rsidR="00BA2875" w:rsidRPr="00D11354" w14:paraId="5853B462" w14:textId="77777777" w:rsidTr="00AC04A8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C505B" w14:textId="77777777" w:rsidR="00BA2875" w:rsidRPr="00D11354" w:rsidRDefault="00BA2875" w:rsidP="00AC04A8">
            <w:pPr>
              <w:spacing w:after="0" w:line="240" w:lineRule="auto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Omówienie zasad bezpiecznego korzystania z obiektów, przyrządów i środowisk związanych z uprawianiem różnych dyscyplin sportu. Organizacja, higiena i porządek pracy. Analiza podstawy programowej edukacji wczesnoszkolnej oraz komentarza do niej.</w:t>
            </w:r>
          </w:p>
        </w:tc>
      </w:tr>
      <w:tr w:rsidR="00BA2875" w:rsidRPr="00D11354" w14:paraId="7F01F7D6" w14:textId="77777777" w:rsidTr="00AC04A8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C0113" w14:textId="77777777" w:rsidR="00BA2875" w:rsidRPr="00D11354" w:rsidRDefault="00BA2875" w:rsidP="00AC04A8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 xml:space="preserve">Gry i zabawy ruchowe stosowane w edukacji wczesnoszkolnej i przedszkolnej. </w:t>
            </w:r>
          </w:p>
        </w:tc>
      </w:tr>
      <w:tr w:rsidR="00BA2875" w:rsidRPr="00D11354" w14:paraId="1F163C02" w14:textId="77777777" w:rsidTr="00AC04A8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DC6F4" w14:textId="77777777" w:rsidR="00BA2875" w:rsidRPr="00D11354" w:rsidRDefault="00BA2875" w:rsidP="00AC04A8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Opracowanie scenariuszy zajęć z wychowania fizycznego (gry i zabawy ruchowe). Prowadzenie zajęć w zakresie gier i zabaw ruchowych.</w:t>
            </w:r>
          </w:p>
        </w:tc>
      </w:tr>
      <w:tr w:rsidR="00BA2875" w:rsidRPr="00D11354" w14:paraId="32D700F4" w14:textId="77777777" w:rsidTr="00AC04A8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8E980" w14:textId="77777777" w:rsidR="00BA2875" w:rsidRPr="00D11354" w:rsidRDefault="00BA2875" w:rsidP="00AC04A8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Prowadzenie i omawianie zajęć w zakresie metodyki ćwiczeń lekkoatletycznych.</w:t>
            </w:r>
          </w:p>
          <w:p w14:paraId="77F2A5FE" w14:textId="77777777" w:rsidR="00BA2875" w:rsidRPr="00D11354" w:rsidRDefault="00BA2875" w:rsidP="00AC04A8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Metody i formy stosowane w zajęciach wychowania fizycznego.</w:t>
            </w:r>
          </w:p>
        </w:tc>
      </w:tr>
      <w:tr w:rsidR="00BA2875" w:rsidRPr="00D11354" w14:paraId="25FF61B7" w14:textId="77777777" w:rsidTr="00AC04A8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C57E5" w14:textId="77777777" w:rsidR="00BA2875" w:rsidRPr="00D11354" w:rsidRDefault="00BA2875" w:rsidP="00AC04A8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Prowadzenie i omawianie zajęć w zakresie metodyki gier sportowych.</w:t>
            </w:r>
          </w:p>
          <w:p w14:paraId="74D4E26D" w14:textId="77777777" w:rsidR="00BA2875" w:rsidRPr="00D11354" w:rsidRDefault="00BA2875" w:rsidP="00AC04A8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Zasady stosowane podczas zajęć wychowania fizycznego.</w:t>
            </w:r>
          </w:p>
        </w:tc>
      </w:tr>
      <w:tr w:rsidR="00BA2875" w:rsidRPr="00D11354" w14:paraId="67B5165F" w14:textId="77777777" w:rsidTr="00AC04A8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47588" w14:textId="77777777" w:rsidR="00BA2875" w:rsidRPr="00D11354" w:rsidRDefault="00BA2875" w:rsidP="00AC04A8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Prowadzenie i omawianie zajęć w zakresie metodyki gier rekreacyjnych.</w:t>
            </w:r>
          </w:p>
          <w:p w14:paraId="302DCA42" w14:textId="77777777" w:rsidR="00BA2875" w:rsidRPr="00D11354" w:rsidRDefault="00BA2875" w:rsidP="00AC04A8">
            <w:pPr>
              <w:spacing w:after="0" w:line="240" w:lineRule="auto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lastRenderedPageBreak/>
              <w:t>Czynniki środki i warunki w zajęciach wychowania fizycznego.</w:t>
            </w:r>
          </w:p>
        </w:tc>
      </w:tr>
      <w:tr w:rsidR="00BA2875" w:rsidRPr="00D11354" w14:paraId="4345A922" w14:textId="77777777" w:rsidTr="00AC04A8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836E5" w14:textId="77777777" w:rsidR="00BA2875" w:rsidRPr="00D11354" w:rsidRDefault="00BA2875" w:rsidP="00AC04A8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lastRenderedPageBreak/>
              <w:t>Prowadzenie i omawianie zajęć w zakresie metodyki ćwiczeń gimnastycznych.</w:t>
            </w:r>
          </w:p>
          <w:p w14:paraId="06CEB6C0" w14:textId="77777777" w:rsidR="00BA2875" w:rsidRPr="00D11354" w:rsidRDefault="00BA2875" w:rsidP="00AC04A8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 xml:space="preserve">Wypadki podczas zajęć z wychowania fizycznego. </w:t>
            </w:r>
          </w:p>
        </w:tc>
      </w:tr>
      <w:tr w:rsidR="00BA2875" w:rsidRPr="00D11354" w14:paraId="7220F747" w14:textId="77777777" w:rsidTr="00AC04A8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65ED5" w14:textId="77777777" w:rsidR="00BA2875" w:rsidRPr="00D11354" w:rsidRDefault="00BA2875" w:rsidP="00AC04A8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Innowacyjne metody prowadzenia zajęć z wychowania fizycznego i zdrowotnego.</w:t>
            </w:r>
          </w:p>
        </w:tc>
      </w:tr>
    </w:tbl>
    <w:p w14:paraId="75BB6031" w14:textId="77777777" w:rsidR="00BA2875" w:rsidRPr="00D11354" w:rsidRDefault="00BA2875" w:rsidP="00BA28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662C51" w14:textId="77777777" w:rsidR="00BA2875" w:rsidRPr="00D11354" w:rsidRDefault="00BA2875" w:rsidP="00BA287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11354">
        <w:rPr>
          <w:rFonts w:ascii="Corbel" w:hAnsi="Corbel"/>
          <w:smallCaps w:val="0"/>
          <w:szCs w:val="24"/>
        </w:rPr>
        <w:t>3.4 Metody dydaktyczne</w:t>
      </w:r>
      <w:r w:rsidRPr="00D11354">
        <w:rPr>
          <w:rFonts w:ascii="Corbel" w:hAnsi="Corbel"/>
          <w:b w:val="0"/>
          <w:smallCaps w:val="0"/>
          <w:szCs w:val="24"/>
        </w:rPr>
        <w:t xml:space="preserve"> </w:t>
      </w:r>
    </w:p>
    <w:p w14:paraId="5ABEE449" w14:textId="77777777" w:rsidR="00BA2875" w:rsidRPr="00D11354" w:rsidRDefault="00BA2875" w:rsidP="00BA28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489B96" w14:textId="77777777" w:rsidR="00BA2875" w:rsidRPr="00D11354" w:rsidRDefault="00BA2875" w:rsidP="00BA287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11354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</w:t>
      </w:r>
    </w:p>
    <w:p w14:paraId="4485A5E1" w14:textId="77777777" w:rsidR="00BA2875" w:rsidRPr="00D11354" w:rsidRDefault="00BA2875" w:rsidP="00BA287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Konwersatorium</w:t>
      </w:r>
      <w:r w:rsidRPr="00D11354">
        <w:rPr>
          <w:rFonts w:ascii="Corbel" w:hAnsi="Corbel"/>
          <w:b w:val="0"/>
          <w:i/>
          <w:smallCaps w:val="0"/>
          <w:sz w:val="20"/>
          <w:szCs w:val="20"/>
        </w:rPr>
        <w:t>: ćwiczenia praktyczne, samodzielne prowadzenie części zajęć, dyskusja, praca w grupach (rozwiązywanie zadań, dyskusja)</w:t>
      </w:r>
    </w:p>
    <w:p w14:paraId="56398127" w14:textId="77777777" w:rsidR="00BA2875" w:rsidRPr="00D11354" w:rsidRDefault="00BA2875" w:rsidP="00BA28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1C9BE4" w14:textId="77777777" w:rsidR="00BA2875" w:rsidRPr="00D11354" w:rsidRDefault="00BA2875" w:rsidP="00BA28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11354">
        <w:rPr>
          <w:rFonts w:ascii="Corbel" w:hAnsi="Corbel"/>
          <w:smallCaps w:val="0"/>
          <w:szCs w:val="24"/>
        </w:rPr>
        <w:t xml:space="preserve">4. METODY I KRYTERIA OCENY </w:t>
      </w:r>
    </w:p>
    <w:p w14:paraId="1F957B28" w14:textId="77777777" w:rsidR="00BA2875" w:rsidRPr="00D11354" w:rsidRDefault="00BA2875" w:rsidP="00BA28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A274CA" w14:textId="77777777" w:rsidR="00BA2875" w:rsidRPr="00D11354" w:rsidRDefault="00BA2875" w:rsidP="00BA28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11354">
        <w:rPr>
          <w:rFonts w:ascii="Corbel" w:hAnsi="Corbel"/>
          <w:smallCaps w:val="0"/>
          <w:szCs w:val="24"/>
        </w:rPr>
        <w:t>4.1 Sposoby weryfikacji efektów uczenia się</w:t>
      </w:r>
    </w:p>
    <w:p w14:paraId="27673942" w14:textId="77777777" w:rsidR="00BA2875" w:rsidRPr="00D11354" w:rsidRDefault="00BA2875" w:rsidP="00BA28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7"/>
        <w:gridCol w:w="4926"/>
        <w:gridCol w:w="2201"/>
      </w:tblGrid>
      <w:tr w:rsidR="00BA2875" w:rsidRPr="00D11354" w14:paraId="40A27E29" w14:textId="77777777" w:rsidTr="00AC04A8">
        <w:tc>
          <w:tcPr>
            <w:tcW w:w="1974" w:type="dxa"/>
            <w:vAlign w:val="center"/>
          </w:tcPr>
          <w:p w14:paraId="3E0C6494" w14:textId="77777777" w:rsidR="00BA2875" w:rsidRPr="00D11354" w:rsidRDefault="00BA287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13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85" w:type="dxa"/>
            <w:vAlign w:val="center"/>
          </w:tcPr>
          <w:p w14:paraId="7C7B662B" w14:textId="77777777" w:rsidR="00BA2875" w:rsidRPr="00D11354" w:rsidRDefault="00BA287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1354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proofErr w:type="spellStart"/>
            <w:r w:rsidRPr="00D11354">
              <w:rPr>
                <w:rFonts w:ascii="Corbel" w:hAnsi="Corbel"/>
                <w:b w:val="0"/>
                <w:smallCaps w:val="0"/>
                <w:szCs w:val="24"/>
              </w:rPr>
              <w:t>sie</w:t>
            </w:r>
            <w:proofErr w:type="spellEnd"/>
          </w:p>
          <w:p w14:paraId="250B68BF" w14:textId="77777777" w:rsidR="00BA2875" w:rsidRPr="00D11354" w:rsidRDefault="00BA287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1354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87" w:type="dxa"/>
            <w:vAlign w:val="center"/>
          </w:tcPr>
          <w:p w14:paraId="41BE3B3B" w14:textId="77777777" w:rsidR="00BA2875" w:rsidRPr="00D11354" w:rsidRDefault="00BA287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13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9F32A17" w14:textId="77777777" w:rsidR="00BA2875" w:rsidRPr="00D11354" w:rsidRDefault="00BA287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135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1135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1135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A2875" w:rsidRPr="00D11354" w14:paraId="510C7AB4" w14:textId="77777777" w:rsidTr="00AC04A8">
        <w:tc>
          <w:tcPr>
            <w:tcW w:w="1974" w:type="dxa"/>
          </w:tcPr>
          <w:p w14:paraId="34CEC183" w14:textId="77777777" w:rsidR="00BA2875" w:rsidRPr="00D11354" w:rsidRDefault="00BA2875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1135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1135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85" w:type="dxa"/>
          </w:tcPr>
          <w:p w14:paraId="7AE29787" w14:textId="77777777" w:rsidR="00BA2875" w:rsidRPr="00D11354" w:rsidRDefault="00BA2875" w:rsidP="00AC04A8">
            <w:pPr>
              <w:spacing w:after="0" w:line="240" w:lineRule="auto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przygotowanie i prezentacja materiału, obserwacja w trakcie zajęć, kolokwium.</w:t>
            </w:r>
          </w:p>
        </w:tc>
        <w:tc>
          <w:tcPr>
            <w:tcW w:w="2287" w:type="dxa"/>
            <w:vAlign w:val="center"/>
          </w:tcPr>
          <w:p w14:paraId="61DC072F" w14:textId="77777777" w:rsidR="00BA2875" w:rsidRPr="00D11354" w:rsidRDefault="00BA2875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D11354">
              <w:rPr>
                <w:rFonts w:ascii="Corbel" w:hAnsi="Corbel"/>
              </w:rPr>
              <w:t>Konw</w:t>
            </w:r>
            <w:proofErr w:type="spellEnd"/>
            <w:r w:rsidRPr="00D11354">
              <w:rPr>
                <w:rFonts w:ascii="Corbel" w:hAnsi="Corbel"/>
              </w:rPr>
              <w:t>., W.</w:t>
            </w:r>
          </w:p>
        </w:tc>
      </w:tr>
      <w:tr w:rsidR="00BA2875" w:rsidRPr="00D11354" w14:paraId="693BF7DF" w14:textId="77777777" w:rsidTr="00AC04A8">
        <w:tc>
          <w:tcPr>
            <w:tcW w:w="1974" w:type="dxa"/>
          </w:tcPr>
          <w:p w14:paraId="66CC230E" w14:textId="77777777" w:rsidR="00BA2875" w:rsidRPr="00D11354" w:rsidRDefault="00BA2875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135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85" w:type="dxa"/>
          </w:tcPr>
          <w:p w14:paraId="4069BDDB" w14:textId="77777777" w:rsidR="00BA2875" w:rsidRPr="00D11354" w:rsidRDefault="00BA2875" w:rsidP="00AC04A8">
            <w:pPr>
              <w:spacing w:after="0" w:line="240" w:lineRule="auto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obserwacja w trakcie zajęć, prowadzenie części zajęć, wypowiedź, kolokwium, prowadzenie zajęć.</w:t>
            </w:r>
          </w:p>
        </w:tc>
        <w:tc>
          <w:tcPr>
            <w:tcW w:w="2287" w:type="dxa"/>
            <w:vAlign w:val="center"/>
          </w:tcPr>
          <w:p w14:paraId="33A5585F" w14:textId="77777777" w:rsidR="00BA2875" w:rsidRPr="00D11354" w:rsidRDefault="00BA2875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D11354">
              <w:rPr>
                <w:rFonts w:ascii="Corbel" w:hAnsi="Corbel"/>
              </w:rPr>
              <w:t>Konw</w:t>
            </w:r>
            <w:proofErr w:type="spellEnd"/>
            <w:r w:rsidRPr="00D11354">
              <w:rPr>
                <w:rFonts w:ascii="Corbel" w:hAnsi="Corbel"/>
              </w:rPr>
              <w:t>., W.</w:t>
            </w:r>
          </w:p>
        </w:tc>
      </w:tr>
      <w:tr w:rsidR="00BA2875" w:rsidRPr="00D11354" w14:paraId="57E5D979" w14:textId="77777777" w:rsidTr="00AC04A8">
        <w:tc>
          <w:tcPr>
            <w:tcW w:w="1974" w:type="dxa"/>
          </w:tcPr>
          <w:p w14:paraId="3CA10B2A" w14:textId="77777777" w:rsidR="00BA2875" w:rsidRPr="00D11354" w:rsidRDefault="00BA2875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135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85" w:type="dxa"/>
          </w:tcPr>
          <w:p w14:paraId="09362C58" w14:textId="77777777" w:rsidR="00BA2875" w:rsidRPr="00D11354" w:rsidRDefault="00BA2875" w:rsidP="00AC04A8">
            <w:pPr>
              <w:spacing w:after="0" w:line="240" w:lineRule="auto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świadomy i aktywny udział w zajęciach, obserwacja w trakcie zajęć.</w:t>
            </w:r>
          </w:p>
        </w:tc>
        <w:tc>
          <w:tcPr>
            <w:tcW w:w="2287" w:type="dxa"/>
            <w:vAlign w:val="center"/>
          </w:tcPr>
          <w:p w14:paraId="7E4FD686" w14:textId="77777777" w:rsidR="00BA2875" w:rsidRPr="00D11354" w:rsidRDefault="00BA2875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D11354">
              <w:rPr>
                <w:rFonts w:ascii="Corbel" w:hAnsi="Corbel"/>
              </w:rPr>
              <w:t>Konw</w:t>
            </w:r>
            <w:proofErr w:type="spellEnd"/>
            <w:r w:rsidRPr="00D11354">
              <w:rPr>
                <w:rFonts w:ascii="Corbel" w:hAnsi="Corbel"/>
              </w:rPr>
              <w:t>., W.</w:t>
            </w:r>
          </w:p>
        </w:tc>
      </w:tr>
    </w:tbl>
    <w:p w14:paraId="27D4EE78" w14:textId="77777777" w:rsidR="00BA2875" w:rsidRPr="00D11354" w:rsidRDefault="00BA2875" w:rsidP="00BA28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CD4092" w14:textId="77777777" w:rsidR="00BA2875" w:rsidRPr="00D11354" w:rsidRDefault="00BA2875" w:rsidP="00BA28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1135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332E5C0" w14:textId="77777777" w:rsidR="00BA2875" w:rsidRPr="00D11354" w:rsidRDefault="00BA2875" w:rsidP="00BA28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A2875" w:rsidRPr="00D11354" w14:paraId="3F9DA9CB" w14:textId="77777777" w:rsidTr="00AC04A8">
        <w:tc>
          <w:tcPr>
            <w:tcW w:w="9670" w:type="dxa"/>
          </w:tcPr>
          <w:p w14:paraId="22A4BFE2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Na ocenę końcową składają się oceny cząstkowe uzyskane w następujących obszarach:</w:t>
            </w:r>
          </w:p>
          <w:p w14:paraId="2561FF5E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•ocena bardzo dobra - student uzyskał 91–100% punktów. Wykazuje pełne opanowanie materiału, udziela wyczerpujących, poprawnych i precyzyjnych odpowiedzi. Posiada szeroką wiedzę teoretyczną oraz bardzo dobrze rozumie zależności i zastosowania praktyczne.</w:t>
            </w:r>
          </w:p>
          <w:p w14:paraId="3B8E90D1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•ocena dobra plus - student uzyskał 81–90% punktów. Odpowiedzi są w większości pełne i poprawne. Student dobrze zna materiał i potrafi logicznie go zastosować, z niewielkimi nieścisłościami lub drobnymi błędami.</w:t>
            </w:r>
          </w:p>
          <w:p w14:paraId="67566955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•ocena dobra - student uzyskał 71–80% punktów. Odpowiedzi są zasadniczo poprawne, choć miejscami niepełne lub nieprecyzyjne. Student posiada solidną wiedzę, ale mogą występować pojedyncze braki w rozumieniu niektórych zagadnień.</w:t>
            </w:r>
          </w:p>
          <w:p w14:paraId="7913BFB0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•ocena dostateczna plus - student uzyskał 61–70% punktów. Występują błędy merytoryczne lub braki, ale ogólne zrozumienie tematyki jest zachowane. Student zna podstawowe pojęcia, lecz nie zawsze potrafi je poprawnie powiązać lub zastosować.</w:t>
            </w:r>
          </w:p>
          <w:p w14:paraId="05ADACAA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•ocena dostateczna - student uzyskał 51–60% punktów. Wiedza jest fragmentaryczna, odpowiedzi niepełne, z licznymi błędami, jednak pozwalają one na ocenę pozytywną przy minimalnym spełnieniu wymagań.</w:t>
            </w:r>
          </w:p>
          <w:p w14:paraId="72C5B49F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lastRenderedPageBreak/>
              <w:t>•ocena niedostateczna - student uzyskał poniżej 51% punktów. Odpowiedzi są w większości niepoprawne, brak zrozumienia podstawowych pojęć i zależności. Nie spełnia minimalnych kryteriów zaliczenia.</w:t>
            </w:r>
          </w:p>
          <w:p w14:paraId="25AF20D0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 xml:space="preserve">Samodzielne przeprowadzenie części zajęć: </w:t>
            </w:r>
          </w:p>
          <w:p w14:paraId="4A8A9883" w14:textId="77777777" w:rsidR="00BA2875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 xml:space="preserve">• ocena bardzo dobra - student samodzielnie i w pełni poprawnie planuje oraz prowadzi zajęcia ruchowe. Zajęcia są logicznie zorganizowane, metodycznie poprawne, dostosowane do grupy oraz prowadzone w sposób dynamiczny i zaangażowany. Student zapewnia wysoki poziom bezpieczeństwa, motywuje uczestników i reaguje adekwatnie na bieżące sytuacje.       </w:t>
            </w:r>
          </w:p>
          <w:p w14:paraId="4209C856" w14:textId="77777777" w:rsidR="00BA2875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 xml:space="preserve">• ocena dobra plus - student poprawnie prowadzi zajęcia ruchowe z drobnymi uchybieniami, które nie wpływają znacząco na ich przebieg. Struktura zajęć jest przejrzysta i adekwatna, a sposób prowadzenia – poprawny i zaangażowany. Zapewnione są bezpieczne warunki               • ocena dobra - student przeprowadza zajęcia w sposób ogólnie poprawny. Widoczne są niedociągnięcia w zakresie organizacji, doboru metod lub komunikacji z grupą, jednak nie zakłócają one całościowego przebiegu zajęć. Bezpieczeństwo uczestników jest zachowane.     </w:t>
            </w:r>
          </w:p>
          <w:p w14:paraId="0C57508E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• ocena dostateczna plus - Zajęcia prowadzone przez studenta są częściowo poprawne, ale zawierają istotne błędy metodyczne, organizacyjne lub komunikacyjne. Wymagają korekty, choć pozwalają na realizację podstawowych założeń.</w:t>
            </w:r>
          </w:p>
          <w:p w14:paraId="0CBA0BBD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 xml:space="preserve">• ocena dostateczna - student ma trudności z poprawnym zaplanowaniem i przeprowadzeniem zajęć. Pojawiają się liczne błędy, np. nieczytelna struktura, niewłaściwy dobór ćwiczeń, brak kontroli nad grupą lub niepełne zapewnienie zasad bezpieczeństwa </w:t>
            </w:r>
          </w:p>
          <w:p w14:paraId="58611552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• ocena niedostateczna - student nie jest w stanie samodzielnie i poprawnie przeprowadzić zajęć. Występują poważne błędy organizacyjne, metodyczne i/lub zagrażające bezpieczeństwu uczestników. Widoczny jest brak przygotowania i zrozumienia podstaw prowadzenia zajęć ruchowych.</w:t>
            </w:r>
          </w:p>
          <w:p w14:paraId="1F7BC574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– Podstawą zaliczenia jest aktywny udział w zajęciach. Każda nieobecność musi być usprawiedliwiona, a powstałe zaległości dydaktyczne należy uzupełnić poprzez odpowiedź ustną lub wykonanie odpowiednich ćwiczeń ruchowych związanych z opuszczonym tematem. W przypadku braku nieusprawiedliwionych nieobecności, oceniane jest uczestnictwo w zajęciach zgodnie z poniższą skalą:</w:t>
            </w:r>
          </w:p>
          <w:p w14:paraId="6A52C4BC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 xml:space="preserve">• ocena bardzo dobry- student aktywnie uczestniczy w każdych zajęciach, a ewentualne zaległości dydaktyczne zostają w pełni uzupełnione. Student nie uzupełnia zaległości z więcej niż jednych zajęć, a w pozostałych uczestniczy. </w:t>
            </w:r>
          </w:p>
          <w:p w14:paraId="04525916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• ocena plus dobry- student aktywnie uczestniczy w niemal każdych zajęciach, a ewentualne zaległości dydaktyczne zostają w pełni uzupełnione. Student nie uzupełnia zaległości z więcej niż dwóch zajęć, a w pozostałych uczestniczy.</w:t>
            </w:r>
          </w:p>
          <w:p w14:paraId="66304CF9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• ocena dobry- student aktywnie uczestniczy w niemal każdych zajęciach, a ewentualne zaległości dydaktyczne zostają uzupełnione. Student nie uzupełnia zaległości z więcej niż dwóch zajęć, a w pozostałych uczestniczy.</w:t>
            </w:r>
          </w:p>
          <w:p w14:paraId="6605DE32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• ocena plus dostateczny -  Student aktywnie uczestniczy w niemal każdych zajęciach. Dwie nieobecności zalicza na ocenę dobrą lub dostateczną. Student nie uzupełnia zaległości z więcej niż trzech zajęć, a w pozostałych uczestniczy.</w:t>
            </w:r>
          </w:p>
          <w:p w14:paraId="0A2A1A08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 xml:space="preserve">• ocena dostateczny- student aktywnie uczestniczy w zajęciach. Dwie nieobecności zalicza na ocenę dostateczną. Pojawiające się zaległości dydaktyczne zostają przez </w:t>
            </w:r>
            <w:r w:rsidRPr="00D11354">
              <w:rPr>
                <w:rFonts w:ascii="Corbel" w:hAnsi="Corbel"/>
              </w:rPr>
              <w:lastRenderedPageBreak/>
              <w:t>studenta uzupełnione. Student nie uzupełnia zaległości z więcej niż trzech zajęć, a w pozostałych uczestniczy.</w:t>
            </w:r>
          </w:p>
          <w:p w14:paraId="0C354DAC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• ocena niedostateczna- student nie uczestniczy w  części  zajęć. Pojawiające się zaległości dydaktyczne nie są przez niego uzupełniane.</w:t>
            </w:r>
          </w:p>
          <w:p w14:paraId="73F16BC4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</w:p>
          <w:p w14:paraId="0FC02575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– poprawne wykonywanie metodyki nauczania wybranych ćwiczeń fizycznych wg wzorca zaprezentowanego na zajęciach, i ocenieniu ich według przedstawionych kryteriów.</w:t>
            </w:r>
          </w:p>
          <w:p w14:paraId="5969B8AB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</w:p>
          <w:p w14:paraId="47DE56AE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• ocena bardzo dobry- student w pełni poprawnie wykonuje wszystkie poznane elementy  metodyczna, techniczne ćwiczenia, zgodnie ze wzorcem. Ruchy są precyzyjne, płynne i technicznie bezbłędne.</w:t>
            </w:r>
          </w:p>
          <w:p w14:paraId="37B033E4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• ocena plus dobry- student poprawnie wykonuje wszystkie poznane elementy metodyczne, z niewielkimi uchybieniami, które nie wpływają znacząco na technikę.</w:t>
            </w:r>
          </w:p>
          <w:p w14:paraId="7DC39421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• ocena dobry- student wykonuje wszystkie poznane elementy, ale ich jakość (np. precyzja, płynność ruchu) jest jedynie dobra – widoczne są niedoskonałości w technice.</w:t>
            </w:r>
          </w:p>
          <w:p w14:paraId="5316C22E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• ocena plus dostateczny -  Student ogólnie poprawnie wykonuje elementy metodyczne, ale pojawiają się istotne błędy techniczne, choć nie uniemożliwiają one wykonania ćwiczenia.</w:t>
            </w:r>
          </w:p>
          <w:p w14:paraId="2B2432DB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• ocena dostateczny- student wykazuje ograniczoną poprawność w wykonaniu metodyki danego  ćwiczenia – liczne błędy techniczne, brak wyraźnego opanowania wzorca ruchu.</w:t>
            </w:r>
          </w:p>
          <w:p w14:paraId="26BFD4BA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 xml:space="preserve">• ocena niedostateczna- student nie potrafi wskazać ani wykonać  ćwiczenia zgodnie z przedstawionym wzorcem metodycznym. </w:t>
            </w:r>
          </w:p>
          <w:p w14:paraId="28509CE4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</w:p>
          <w:p w14:paraId="379FAEF2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– stopień zaangażowania  w wybranej formie aktywności fizycznej.</w:t>
            </w:r>
          </w:p>
          <w:p w14:paraId="040744C5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 xml:space="preserve">• ocena bardzo dobra - student wykazuje pełne zaangażowanie w zajęcia: aktywnie uczestniczy, jest zmotywowany, systematyczny i chętny do podejmowania wyzwań oraz wspierania innych uczestników. </w:t>
            </w:r>
          </w:p>
          <w:p w14:paraId="25E5FEA7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 xml:space="preserve">• ocena dobra plus - student jest aktywny i zaangażowany w większość zajęć, podejmuje zadania z widoczną motywacją i odpowiedzialnością. </w:t>
            </w:r>
          </w:p>
          <w:p w14:paraId="03671248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 xml:space="preserve">• ocena dobra - student uczestniczy w zajęciach z umiarkowanym zaangażowaniem, wykonuje zadania, jednak nie zawsze z pełną motywacją lub aktywnością. </w:t>
            </w:r>
          </w:p>
          <w:p w14:paraId="2434FDD2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 xml:space="preserve">• ocena dostateczna plus 0 student wykazuje ograniczone zaangażowanie; bywa bierny, czasem unika aktywności, choć spełnia minimalne wymagania uczestnictwa. </w:t>
            </w:r>
          </w:p>
          <w:p w14:paraId="1FFA1478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• ocena dostateczna - student uczestniczy w zajęciach w sposób bierny, bez wyraźnej motywacji i inicjatywy; zaangażowanie jest niskie i wymaga poprawy.</w:t>
            </w:r>
          </w:p>
          <w:p w14:paraId="57EFF564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• ocena niedostateczna - student nie wykazuje zaangażowania w zajęcia, unika aktywności, często jest nieobecny lub obecny jedynie formalnie.</w:t>
            </w:r>
          </w:p>
          <w:p w14:paraId="2BA5E734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</w:p>
          <w:p w14:paraId="16A3829F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- Oceną końcową jest średnia arytmetyczna wszystkich uzyskanych przez studenta ocen.</w:t>
            </w:r>
          </w:p>
          <w:p w14:paraId="19D6C13D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</w:p>
          <w:p w14:paraId="5EC012D5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</w:p>
          <w:p w14:paraId="099F4EC6" w14:textId="77777777" w:rsidR="00BA2875" w:rsidRPr="00D11354" w:rsidRDefault="00BA2875" w:rsidP="00AC04A8">
            <w:pPr>
              <w:spacing w:line="240" w:lineRule="auto"/>
              <w:contextualSpacing/>
              <w:rPr>
                <w:rFonts w:ascii="Corbel" w:hAnsi="Corbel"/>
              </w:rPr>
            </w:pPr>
          </w:p>
        </w:tc>
      </w:tr>
    </w:tbl>
    <w:p w14:paraId="1E879C80" w14:textId="77777777" w:rsidR="00BA2875" w:rsidRPr="00D11354" w:rsidRDefault="00BA2875" w:rsidP="00BA28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8B6253" w14:textId="77777777" w:rsidR="00EA3DE4" w:rsidRDefault="00EA3DE4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b/>
        </w:rPr>
        <w:br w:type="page"/>
      </w:r>
    </w:p>
    <w:p w14:paraId="538BA67A" w14:textId="6375BAC7" w:rsidR="00BA2875" w:rsidRPr="00D11354" w:rsidRDefault="00BA2875" w:rsidP="00BA287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11354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2F7E7734" w14:textId="77777777" w:rsidR="00BA2875" w:rsidRPr="00D11354" w:rsidRDefault="00BA2875" w:rsidP="00BA28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7"/>
        <w:gridCol w:w="5087"/>
      </w:tblGrid>
      <w:tr w:rsidR="00BA2875" w:rsidRPr="00D11354" w14:paraId="1F15E777" w14:textId="77777777" w:rsidTr="00AC04A8">
        <w:tc>
          <w:tcPr>
            <w:tcW w:w="4111" w:type="dxa"/>
            <w:vAlign w:val="center"/>
          </w:tcPr>
          <w:p w14:paraId="21AFDA69" w14:textId="77777777" w:rsidR="00BA2875" w:rsidRPr="00D11354" w:rsidRDefault="00BA287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D11354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5528" w:type="dxa"/>
            <w:vAlign w:val="center"/>
          </w:tcPr>
          <w:p w14:paraId="725AC3C9" w14:textId="77777777" w:rsidR="00BA2875" w:rsidRPr="00D11354" w:rsidRDefault="00BA287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D11354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BA2875" w:rsidRPr="00D11354" w14:paraId="09C5AE8E" w14:textId="77777777" w:rsidTr="00AC04A8">
        <w:tc>
          <w:tcPr>
            <w:tcW w:w="4111" w:type="dxa"/>
          </w:tcPr>
          <w:p w14:paraId="265D7402" w14:textId="77777777" w:rsidR="00BA2875" w:rsidRPr="00D11354" w:rsidRDefault="00BA287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 xml:space="preserve">Godziny </w:t>
            </w:r>
            <w:r w:rsidRPr="00D11354">
              <w:t>z harmonogramu</w:t>
            </w:r>
            <w:r w:rsidRPr="00D11354">
              <w:rPr>
                <w:rFonts w:ascii="Corbel" w:hAnsi="Corbel"/>
              </w:rPr>
              <w:t xml:space="preserve"> studiów </w:t>
            </w:r>
          </w:p>
        </w:tc>
        <w:tc>
          <w:tcPr>
            <w:tcW w:w="5528" w:type="dxa"/>
          </w:tcPr>
          <w:p w14:paraId="6A3837E8" w14:textId="77777777" w:rsidR="00BA2875" w:rsidRPr="00D11354" w:rsidRDefault="00BA287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60</w:t>
            </w:r>
          </w:p>
        </w:tc>
      </w:tr>
      <w:tr w:rsidR="00BA2875" w:rsidRPr="00D11354" w14:paraId="485783B5" w14:textId="77777777" w:rsidTr="00AC04A8">
        <w:tc>
          <w:tcPr>
            <w:tcW w:w="4111" w:type="dxa"/>
          </w:tcPr>
          <w:p w14:paraId="7FC626F1" w14:textId="77777777" w:rsidR="00BA2875" w:rsidRPr="00D11354" w:rsidRDefault="00BA287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Inne z udziałem nauczyciela akademickiego</w:t>
            </w:r>
          </w:p>
          <w:p w14:paraId="6FD0F5F1" w14:textId="77777777" w:rsidR="00BA2875" w:rsidRPr="00D11354" w:rsidRDefault="00BA287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udział w konsultacjach</w:t>
            </w:r>
          </w:p>
        </w:tc>
        <w:tc>
          <w:tcPr>
            <w:tcW w:w="5528" w:type="dxa"/>
          </w:tcPr>
          <w:p w14:paraId="3E780B46" w14:textId="77777777" w:rsidR="00BA2875" w:rsidRPr="00D11354" w:rsidRDefault="00BA287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1E55457D" w14:textId="77777777" w:rsidR="00BA2875" w:rsidRPr="00D11354" w:rsidRDefault="00BA287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2</w:t>
            </w:r>
          </w:p>
        </w:tc>
      </w:tr>
      <w:tr w:rsidR="00BA2875" w:rsidRPr="00D11354" w14:paraId="2105EDFD" w14:textId="77777777" w:rsidTr="00AC04A8">
        <w:tc>
          <w:tcPr>
            <w:tcW w:w="4111" w:type="dxa"/>
          </w:tcPr>
          <w:p w14:paraId="6064928A" w14:textId="77777777" w:rsidR="00BA2875" w:rsidRPr="00D11354" w:rsidRDefault="00BA287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 xml:space="preserve">Godziny </w:t>
            </w:r>
            <w:proofErr w:type="spellStart"/>
            <w:r w:rsidRPr="00D11354">
              <w:rPr>
                <w:rFonts w:ascii="Corbel" w:hAnsi="Corbel"/>
              </w:rPr>
              <w:t>niekontaktowe</w:t>
            </w:r>
            <w:proofErr w:type="spellEnd"/>
            <w:r w:rsidRPr="00D11354">
              <w:rPr>
                <w:rFonts w:ascii="Corbel" w:hAnsi="Corbel"/>
              </w:rPr>
              <w:t xml:space="preserve"> – </w:t>
            </w:r>
          </w:p>
          <w:p w14:paraId="0D56A588" w14:textId="77777777" w:rsidR="00BA2875" w:rsidRPr="00D11354" w:rsidRDefault="00BA287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praca własna studenta</w:t>
            </w:r>
          </w:p>
          <w:p w14:paraId="50190D60" w14:textId="77777777" w:rsidR="00BA2875" w:rsidRPr="00D11354" w:rsidRDefault="00BA287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przygotowanie do zajęć</w:t>
            </w:r>
          </w:p>
          <w:p w14:paraId="6C22F3D7" w14:textId="77777777" w:rsidR="00BA2875" w:rsidRPr="00D11354" w:rsidRDefault="00BA287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przygotowanie do kolokwium</w:t>
            </w:r>
          </w:p>
          <w:p w14:paraId="13F16263" w14:textId="77777777" w:rsidR="00BA2875" w:rsidRPr="00D11354" w:rsidRDefault="00BA287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samodzielny projekt</w:t>
            </w:r>
          </w:p>
        </w:tc>
        <w:tc>
          <w:tcPr>
            <w:tcW w:w="5528" w:type="dxa"/>
          </w:tcPr>
          <w:p w14:paraId="2E583D5E" w14:textId="77777777" w:rsidR="00BA2875" w:rsidRPr="00D11354" w:rsidRDefault="00BA287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0A370AFB" w14:textId="77777777" w:rsidR="00BA2875" w:rsidRPr="00D11354" w:rsidRDefault="00BA287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16</w:t>
            </w:r>
          </w:p>
          <w:p w14:paraId="7CACEBC3" w14:textId="77777777" w:rsidR="00BA2875" w:rsidRPr="00D11354" w:rsidRDefault="00BA287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8</w:t>
            </w:r>
          </w:p>
          <w:p w14:paraId="10DD9AF8" w14:textId="77777777" w:rsidR="00BA2875" w:rsidRPr="00D11354" w:rsidRDefault="00BA287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12</w:t>
            </w:r>
          </w:p>
          <w:p w14:paraId="208ECAC7" w14:textId="77777777" w:rsidR="00BA2875" w:rsidRPr="00D11354" w:rsidRDefault="00BA287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2</w:t>
            </w:r>
          </w:p>
        </w:tc>
      </w:tr>
      <w:tr w:rsidR="00BA2875" w:rsidRPr="00D11354" w14:paraId="6D79AB46" w14:textId="77777777" w:rsidTr="00AC04A8">
        <w:tc>
          <w:tcPr>
            <w:tcW w:w="4111" w:type="dxa"/>
          </w:tcPr>
          <w:p w14:paraId="7B87D780" w14:textId="77777777" w:rsidR="00BA2875" w:rsidRPr="00D11354" w:rsidRDefault="00BA287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SUMA GODZIN</w:t>
            </w:r>
          </w:p>
        </w:tc>
        <w:tc>
          <w:tcPr>
            <w:tcW w:w="5528" w:type="dxa"/>
          </w:tcPr>
          <w:p w14:paraId="25634C7A" w14:textId="77777777" w:rsidR="00BA2875" w:rsidRPr="00D11354" w:rsidRDefault="00BA287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100</w:t>
            </w:r>
          </w:p>
        </w:tc>
      </w:tr>
      <w:tr w:rsidR="00BA2875" w:rsidRPr="00D11354" w14:paraId="7ECFC71E" w14:textId="77777777" w:rsidTr="00AC04A8">
        <w:tc>
          <w:tcPr>
            <w:tcW w:w="4111" w:type="dxa"/>
          </w:tcPr>
          <w:p w14:paraId="6FAC9D27" w14:textId="77777777" w:rsidR="00BA2875" w:rsidRPr="00D11354" w:rsidRDefault="00BA287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D11354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5528" w:type="dxa"/>
          </w:tcPr>
          <w:p w14:paraId="4C15E3C4" w14:textId="77777777" w:rsidR="00BA2875" w:rsidRPr="00D11354" w:rsidRDefault="00BA287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>4</w:t>
            </w:r>
          </w:p>
        </w:tc>
      </w:tr>
    </w:tbl>
    <w:p w14:paraId="0416BFD7" w14:textId="77777777" w:rsidR="00BA2875" w:rsidRPr="00D11354" w:rsidRDefault="00BA2875" w:rsidP="00BA287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1135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7CA4AFB" w14:textId="77777777" w:rsidR="00BA2875" w:rsidRPr="00D11354" w:rsidRDefault="00BA2875" w:rsidP="00BA28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AB8203" w14:textId="77777777" w:rsidR="00BA2875" w:rsidRPr="00D11354" w:rsidRDefault="00BA2875" w:rsidP="00BA287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11354">
        <w:rPr>
          <w:rFonts w:ascii="Corbel" w:hAnsi="Corbel"/>
          <w:smallCaps w:val="0"/>
          <w:szCs w:val="24"/>
        </w:rPr>
        <w:t>6. PRAKTYKI ZAWODOWE W RAMACH PRZEDMIOTU</w:t>
      </w:r>
    </w:p>
    <w:p w14:paraId="1CA76643" w14:textId="77777777" w:rsidR="00BA2875" w:rsidRPr="00D11354" w:rsidRDefault="00BA2875" w:rsidP="00BA287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A2875" w:rsidRPr="00D11354" w14:paraId="070E35D9" w14:textId="77777777" w:rsidTr="00AC04A8">
        <w:trPr>
          <w:trHeight w:val="397"/>
        </w:trPr>
        <w:tc>
          <w:tcPr>
            <w:tcW w:w="3544" w:type="dxa"/>
          </w:tcPr>
          <w:p w14:paraId="5D0AE284" w14:textId="77777777" w:rsidR="00BA2875" w:rsidRPr="00D11354" w:rsidRDefault="00BA287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35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5A0DB6A" w14:textId="77777777" w:rsidR="00BA2875" w:rsidRPr="00D11354" w:rsidRDefault="00BA287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354">
              <w:rPr>
                <w:rFonts w:ascii="Corbel" w:hAnsi="Corbel"/>
                <w:b w:val="0"/>
                <w:smallCaps w:val="0"/>
                <w:szCs w:val="24"/>
              </w:rPr>
              <w:t>---------------</w:t>
            </w:r>
          </w:p>
        </w:tc>
      </w:tr>
      <w:tr w:rsidR="00BA2875" w:rsidRPr="00D11354" w14:paraId="381F5225" w14:textId="77777777" w:rsidTr="00AC04A8">
        <w:trPr>
          <w:trHeight w:val="397"/>
        </w:trPr>
        <w:tc>
          <w:tcPr>
            <w:tcW w:w="3544" w:type="dxa"/>
          </w:tcPr>
          <w:p w14:paraId="47346C1F" w14:textId="77777777" w:rsidR="00BA2875" w:rsidRPr="00D11354" w:rsidRDefault="00BA287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35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124B422" w14:textId="77777777" w:rsidR="00BA2875" w:rsidRPr="00D11354" w:rsidRDefault="00BA287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354"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14:paraId="249F2E75" w14:textId="77777777" w:rsidR="00BA2875" w:rsidRPr="00D11354" w:rsidRDefault="00BA2875" w:rsidP="00BA28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C61041" w14:textId="77777777" w:rsidR="00BA2875" w:rsidRPr="00D11354" w:rsidRDefault="00BA2875" w:rsidP="00BA287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11354">
        <w:rPr>
          <w:rFonts w:ascii="Corbel" w:hAnsi="Corbel"/>
          <w:smallCaps w:val="0"/>
          <w:szCs w:val="24"/>
        </w:rPr>
        <w:t xml:space="preserve">7. LITERATURA </w:t>
      </w:r>
    </w:p>
    <w:p w14:paraId="0E6A479C" w14:textId="77777777" w:rsidR="00BA2875" w:rsidRPr="00D11354" w:rsidRDefault="00BA2875" w:rsidP="00BA287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A2875" w:rsidRPr="00D11354" w14:paraId="2EDBE61B" w14:textId="77777777" w:rsidTr="00AC04A8">
        <w:trPr>
          <w:trHeight w:val="397"/>
        </w:trPr>
        <w:tc>
          <w:tcPr>
            <w:tcW w:w="7513" w:type="dxa"/>
          </w:tcPr>
          <w:p w14:paraId="1E49F5C7" w14:textId="77777777" w:rsidR="00BA2875" w:rsidRPr="00D11354" w:rsidRDefault="00BA287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35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669F6C" w14:textId="77777777" w:rsidR="00BA2875" w:rsidRPr="00D11354" w:rsidRDefault="00BA2875" w:rsidP="00BA2875">
            <w:pPr>
              <w:numPr>
                <w:ilvl w:val="0"/>
                <w:numId w:val="1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lang w:eastAsia="pl-PL"/>
              </w:rPr>
            </w:pPr>
            <w:proofErr w:type="spellStart"/>
            <w:r w:rsidRPr="00D11354">
              <w:rPr>
                <w:rFonts w:ascii="Corbel" w:hAnsi="Corbel"/>
              </w:rPr>
              <w:t>Bondarowicz</w:t>
            </w:r>
            <w:proofErr w:type="spellEnd"/>
            <w:r w:rsidRPr="00D11354">
              <w:rPr>
                <w:rFonts w:ascii="Corbel" w:hAnsi="Corbel"/>
              </w:rPr>
              <w:t xml:space="preserve"> M., Zabawy i gry ruchowe w zajęciach sportowych. Warszawa, 2002.</w:t>
            </w:r>
          </w:p>
          <w:p w14:paraId="79FEBAB0" w14:textId="77777777" w:rsidR="00BA2875" w:rsidRPr="00D11354" w:rsidRDefault="00BA2875" w:rsidP="00BA2875">
            <w:pPr>
              <w:numPr>
                <w:ilvl w:val="0"/>
                <w:numId w:val="1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lang w:eastAsia="pl-PL"/>
              </w:rPr>
            </w:pPr>
            <w:r w:rsidRPr="00D11354">
              <w:rPr>
                <w:rFonts w:ascii="Corbel" w:hAnsi="Corbel"/>
                <w:bCs/>
                <w:kern w:val="36"/>
                <w:lang w:eastAsia="pl-PL"/>
              </w:rPr>
              <w:t xml:space="preserve">Dolata E., Pusz S., </w:t>
            </w:r>
            <w:r w:rsidRPr="00D11354">
              <w:rPr>
                <w:rFonts w:ascii="Corbel" w:hAnsi="Corbel"/>
                <w:bCs/>
                <w:i/>
                <w:kern w:val="36"/>
                <w:lang w:eastAsia="pl-PL"/>
              </w:rPr>
              <w:t>Wczesna edukacja dziecka.</w:t>
            </w:r>
            <w:r w:rsidRPr="00D11354">
              <w:rPr>
                <w:rFonts w:ascii="Corbel" w:hAnsi="Corbel"/>
                <w:bCs/>
                <w:kern w:val="36"/>
                <w:lang w:eastAsia="pl-PL"/>
              </w:rPr>
              <w:t xml:space="preserve"> Wydawnictwo Uniwersytetu Rzeszowskiego, Rzeszów, 2013.</w:t>
            </w:r>
          </w:p>
          <w:p w14:paraId="3C4CE494" w14:textId="77777777" w:rsidR="00BA2875" w:rsidRPr="00D11354" w:rsidRDefault="00BA2875" w:rsidP="00BA2875">
            <w:pPr>
              <w:numPr>
                <w:ilvl w:val="0"/>
                <w:numId w:val="1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lang w:eastAsia="pl-PL"/>
              </w:rPr>
            </w:pPr>
            <w:r w:rsidRPr="00D11354">
              <w:rPr>
                <w:rFonts w:ascii="Corbel" w:hAnsi="Corbel"/>
                <w:bCs/>
                <w:kern w:val="36"/>
                <w:lang w:eastAsia="pl-PL"/>
              </w:rPr>
              <w:t xml:space="preserve">Kupisiewicz Cz. </w:t>
            </w:r>
            <w:r w:rsidRPr="00D11354">
              <w:rPr>
                <w:rFonts w:ascii="Corbel" w:hAnsi="Corbel"/>
                <w:bCs/>
                <w:i/>
                <w:kern w:val="36"/>
                <w:lang w:eastAsia="pl-PL"/>
              </w:rPr>
              <w:t>Podstawy dydaktyki.</w:t>
            </w:r>
            <w:r w:rsidRPr="00D11354">
              <w:rPr>
                <w:rFonts w:ascii="Corbel" w:hAnsi="Corbel"/>
                <w:bCs/>
                <w:kern w:val="36"/>
                <w:lang w:eastAsia="pl-PL"/>
              </w:rPr>
              <w:t xml:space="preserve"> Literatura Pedagogiczna, Warszawa, 2006.</w:t>
            </w:r>
          </w:p>
          <w:p w14:paraId="6CE9D84E" w14:textId="77777777" w:rsidR="00BA2875" w:rsidRPr="00D11354" w:rsidRDefault="00BA2875" w:rsidP="00BA2875">
            <w:pPr>
              <w:numPr>
                <w:ilvl w:val="0"/>
                <w:numId w:val="1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lang w:eastAsia="pl-PL"/>
              </w:rPr>
            </w:pPr>
            <w:r w:rsidRPr="00D11354">
              <w:rPr>
                <w:rFonts w:ascii="Corbel" w:hAnsi="Corbel"/>
                <w:bCs/>
                <w:kern w:val="36"/>
                <w:lang w:eastAsia="pl-PL"/>
              </w:rPr>
              <w:t>Madejski E., Węglarz J., Wybrane zagadnienia współczesnej metodyki wychowania fizycznego, Podręcznik dla nauczycieli i studentów, Impuls, 2017.</w:t>
            </w:r>
          </w:p>
          <w:p w14:paraId="621C20AB" w14:textId="77777777" w:rsidR="00BA2875" w:rsidRPr="00D11354" w:rsidRDefault="00BA2875" w:rsidP="00BA2875">
            <w:pPr>
              <w:numPr>
                <w:ilvl w:val="0"/>
                <w:numId w:val="1"/>
              </w:numPr>
              <w:shd w:val="clear" w:color="auto" w:fill="FFFFFF" w:themeFill="background1"/>
              <w:spacing w:after="0" w:line="23" w:lineRule="atLeast"/>
              <w:ind w:left="318" w:hanging="318"/>
              <w:outlineLvl w:val="0"/>
              <w:rPr>
                <w:rFonts w:ascii="Corbel" w:hAnsi="Corbel"/>
                <w:kern w:val="36"/>
                <w:lang w:eastAsia="pl-PL"/>
              </w:rPr>
            </w:pPr>
            <w:r w:rsidRPr="00D11354">
              <w:rPr>
                <w:rFonts w:ascii="Corbel" w:hAnsi="Corbel"/>
                <w:kern w:val="36"/>
                <w:lang w:eastAsia="pl-PL"/>
              </w:rPr>
              <w:t xml:space="preserve">Trześniowski R. </w:t>
            </w:r>
            <w:r w:rsidRPr="00D11354">
              <w:rPr>
                <w:rFonts w:ascii="Corbel" w:hAnsi="Corbel"/>
                <w:i/>
                <w:iCs/>
                <w:kern w:val="36"/>
                <w:lang w:eastAsia="pl-PL"/>
              </w:rPr>
              <w:t>Gry i zabawy ruchowe</w:t>
            </w:r>
            <w:r w:rsidRPr="00D11354">
              <w:rPr>
                <w:rFonts w:ascii="Corbel" w:hAnsi="Corbel"/>
                <w:kern w:val="36"/>
                <w:lang w:eastAsia="pl-PL"/>
              </w:rPr>
              <w:t>, Warszawa, 1987.</w:t>
            </w:r>
          </w:p>
          <w:p w14:paraId="6C1E3588" w14:textId="77777777" w:rsidR="00BA2875" w:rsidRPr="00D11354" w:rsidRDefault="00BA2875" w:rsidP="00BA2875">
            <w:pPr>
              <w:numPr>
                <w:ilvl w:val="0"/>
                <w:numId w:val="1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lang w:eastAsia="pl-PL"/>
              </w:rPr>
            </w:pPr>
            <w:r w:rsidRPr="00D11354">
              <w:rPr>
                <w:rFonts w:ascii="Corbel" w:hAnsi="Corbel"/>
                <w:bCs/>
                <w:kern w:val="36"/>
                <w:lang w:eastAsia="pl-PL"/>
              </w:rPr>
              <w:t xml:space="preserve">Szczepański S., </w:t>
            </w:r>
            <w:r w:rsidRPr="00D11354">
              <w:rPr>
                <w:rFonts w:ascii="Corbel" w:hAnsi="Corbel"/>
                <w:bCs/>
                <w:i/>
                <w:kern w:val="36"/>
                <w:lang w:eastAsia="pl-PL"/>
              </w:rPr>
              <w:t>Kluczowe zagadnienia dydaktyki wychowania fizycznego. Kompendium dla studentów.</w:t>
            </w:r>
            <w:r w:rsidRPr="00D11354">
              <w:rPr>
                <w:rFonts w:ascii="Corbel" w:hAnsi="Corbel"/>
                <w:bCs/>
                <w:kern w:val="36"/>
                <w:lang w:eastAsia="pl-PL"/>
              </w:rPr>
              <w:t xml:space="preserve"> Politechnika Opolska, Opole, 2008.</w:t>
            </w:r>
          </w:p>
          <w:p w14:paraId="5DF89472" w14:textId="77777777" w:rsidR="00BA2875" w:rsidRPr="00D11354" w:rsidRDefault="00BA2875" w:rsidP="00BA2875">
            <w:pPr>
              <w:numPr>
                <w:ilvl w:val="0"/>
                <w:numId w:val="1"/>
              </w:numPr>
              <w:shd w:val="clear" w:color="auto" w:fill="FFFFFF" w:themeFill="background1"/>
              <w:spacing w:after="0" w:line="23" w:lineRule="atLeast"/>
              <w:ind w:left="318" w:hanging="318"/>
              <w:outlineLvl w:val="0"/>
              <w:rPr>
                <w:rFonts w:ascii="Corbel" w:hAnsi="Corbel"/>
                <w:kern w:val="36"/>
                <w:lang w:eastAsia="pl-PL"/>
              </w:rPr>
            </w:pPr>
            <w:r w:rsidRPr="00D11354">
              <w:rPr>
                <w:rFonts w:ascii="Corbel" w:hAnsi="Corbel"/>
                <w:kern w:val="36"/>
                <w:lang w:eastAsia="pl-PL"/>
              </w:rPr>
              <w:t xml:space="preserve">Warchoł K., </w:t>
            </w:r>
            <w:r w:rsidRPr="00D11354">
              <w:rPr>
                <w:rFonts w:ascii="Corbel" w:hAnsi="Corbel"/>
                <w:i/>
                <w:iCs/>
                <w:kern w:val="36"/>
                <w:lang w:eastAsia="pl-PL"/>
              </w:rPr>
              <w:t>Podstawy metodyki współczesnego wychowania fizycznego</w:t>
            </w:r>
            <w:r w:rsidRPr="00D11354">
              <w:rPr>
                <w:rFonts w:ascii="Corbel" w:hAnsi="Corbel"/>
                <w:kern w:val="36"/>
                <w:lang w:eastAsia="pl-PL"/>
              </w:rPr>
              <w:t>, FOSZE,2016.</w:t>
            </w:r>
          </w:p>
          <w:p w14:paraId="2463C4F0" w14:textId="77777777" w:rsidR="00BA2875" w:rsidRPr="00D11354" w:rsidRDefault="00BA2875" w:rsidP="00BA2875">
            <w:pPr>
              <w:numPr>
                <w:ilvl w:val="0"/>
                <w:numId w:val="1"/>
              </w:numPr>
              <w:shd w:val="clear" w:color="auto" w:fill="FFFFFF" w:themeFill="background1"/>
              <w:spacing w:after="0" w:line="23" w:lineRule="atLeast"/>
              <w:ind w:left="318" w:hanging="318"/>
              <w:outlineLvl w:val="0"/>
              <w:rPr>
                <w:rFonts w:ascii="Corbel" w:hAnsi="Corbel"/>
                <w:kern w:val="36"/>
                <w:lang w:eastAsia="pl-PL"/>
              </w:rPr>
            </w:pPr>
            <w:r w:rsidRPr="00D11354">
              <w:rPr>
                <w:rFonts w:ascii="Corbel" w:hAnsi="Corbel"/>
                <w:bCs/>
                <w:kern w:val="36"/>
                <w:lang w:eastAsia="pl-PL"/>
              </w:rPr>
              <w:t>Winczewski P.,</w:t>
            </w:r>
            <w:r w:rsidRPr="00D11354">
              <w:t xml:space="preserve"> </w:t>
            </w:r>
            <w:r w:rsidRPr="00D11354">
              <w:rPr>
                <w:rFonts w:ascii="Corbel" w:hAnsi="Corbel"/>
                <w:bCs/>
                <w:i/>
                <w:kern w:val="36"/>
                <w:lang w:eastAsia="pl-PL"/>
              </w:rPr>
              <w:t>Zabawy i gry ruchowe aktywizujące mięśnie tułowia</w:t>
            </w:r>
            <w:r w:rsidRPr="00D11354">
              <w:rPr>
                <w:rFonts w:ascii="Corbel" w:hAnsi="Corbel"/>
                <w:bCs/>
                <w:kern w:val="36"/>
                <w:lang w:eastAsia="pl-PL"/>
              </w:rPr>
              <w:t>, DIFIN, 2023.</w:t>
            </w:r>
          </w:p>
          <w:p w14:paraId="2286F7C4" w14:textId="77777777" w:rsidR="00BA2875" w:rsidRPr="00D11354" w:rsidRDefault="00BA2875" w:rsidP="00BA2875">
            <w:pPr>
              <w:numPr>
                <w:ilvl w:val="0"/>
                <w:numId w:val="1"/>
              </w:numPr>
              <w:shd w:val="clear" w:color="auto" w:fill="FFFFFF" w:themeFill="background1"/>
              <w:spacing w:after="0" w:line="23" w:lineRule="atLeast"/>
              <w:ind w:left="318" w:hanging="318"/>
              <w:outlineLvl w:val="0"/>
              <w:rPr>
                <w:rFonts w:ascii="Corbel" w:hAnsi="Corbel"/>
                <w:kern w:val="36"/>
                <w:lang w:eastAsia="pl-PL"/>
              </w:rPr>
            </w:pPr>
            <w:r w:rsidRPr="00D11354">
              <w:rPr>
                <w:rFonts w:ascii="Corbel" w:hAnsi="Corbel"/>
              </w:rPr>
              <w:t xml:space="preserve">Podstawa Programowa dla przedszkoli i klas 1-3 z </w:t>
            </w:r>
            <w:proofErr w:type="spellStart"/>
            <w:r w:rsidRPr="00D11354">
              <w:rPr>
                <w:rFonts w:ascii="Corbel" w:hAnsi="Corbel"/>
              </w:rPr>
              <w:t>omówieniami</w:t>
            </w:r>
            <w:proofErr w:type="spellEnd"/>
            <w:r w:rsidRPr="00D11354">
              <w:rPr>
                <w:rFonts w:ascii="Corbel" w:hAnsi="Corbel"/>
              </w:rPr>
              <w:t>.</w:t>
            </w:r>
          </w:p>
        </w:tc>
      </w:tr>
      <w:tr w:rsidR="00BA2875" w:rsidRPr="00D11354" w14:paraId="56625A97" w14:textId="77777777" w:rsidTr="00AC04A8">
        <w:trPr>
          <w:trHeight w:val="397"/>
        </w:trPr>
        <w:tc>
          <w:tcPr>
            <w:tcW w:w="7513" w:type="dxa"/>
          </w:tcPr>
          <w:p w14:paraId="451773B9" w14:textId="77777777" w:rsidR="00BA2875" w:rsidRPr="00D11354" w:rsidRDefault="00BA287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3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FBF58D9" w14:textId="77777777" w:rsidR="00BA2875" w:rsidRPr="00D11354" w:rsidRDefault="00BA2875" w:rsidP="00BA2875">
            <w:pPr>
              <w:numPr>
                <w:ilvl w:val="0"/>
                <w:numId w:val="2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</w:rPr>
            </w:pPr>
            <w:r w:rsidRPr="00D11354">
              <w:rPr>
                <w:rFonts w:ascii="Corbel" w:hAnsi="Corbel"/>
              </w:rPr>
              <w:t xml:space="preserve">Grabowski H., </w:t>
            </w:r>
            <w:r w:rsidRPr="00D11354">
              <w:rPr>
                <w:rFonts w:ascii="Corbel" w:hAnsi="Corbel"/>
                <w:i/>
              </w:rPr>
              <w:t>Uwagi krytyczne o wychowaniu fizycznym i kształceniu nauczycieli</w:t>
            </w:r>
            <w:r w:rsidRPr="00D11354">
              <w:rPr>
                <w:rFonts w:ascii="Corbel" w:hAnsi="Corbel"/>
              </w:rPr>
              <w:t>. Wyd. Impuls, Kraków, 2004.</w:t>
            </w:r>
          </w:p>
          <w:p w14:paraId="5AC05219" w14:textId="77777777" w:rsidR="00BA2875" w:rsidRPr="00D11354" w:rsidRDefault="00BA2875" w:rsidP="00BA2875">
            <w:pPr>
              <w:numPr>
                <w:ilvl w:val="0"/>
                <w:numId w:val="2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lang w:val="en-GB"/>
              </w:rPr>
            </w:pPr>
            <w:r w:rsidRPr="00D11354">
              <w:rPr>
                <w:rFonts w:ascii="Corbel" w:hAnsi="Corbel"/>
                <w:lang w:val="en-GB"/>
              </w:rPr>
              <w:t>McGowan A.,  Chandler M., C., Gerde Hope K.,  Infusing Physical Activity into Early Childhood Classrooms, Guidance for Best Practices, Early Childhood Education Journal, 52:2021–2038 , 2024.</w:t>
            </w:r>
          </w:p>
          <w:p w14:paraId="1F1A7E0C" w14:textId="77777777" w:rsidR="00BA2875" w:rsidRPr="00D11354" w:rsidRDefault="00BA2875" w:rsidP="00BA2875">
            <w:pPr>
              <w:numPr>
                <w:ilvl w:val="0"/>
                <w:numId w:val="2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</w:rPr>
            </w:pPr>
            <w:proofErr w:type="spellStart"/>
            <w:r w:rsidRPr="00D11354">
              <w:rPr>
                <w:rFonts w:ascii="Corbel" w:hAnsi="Corbel"/>
              </w:rPr>
              <w:t>Zaborniak</w:t>
            </w:r>
            <w:proofErr w:type="spellEnd"/>
            <w:r w:rsidRPr="00D11354">
              <w:rPr>
                <w:rFonts w:ascii="Corbel" w:hAnsi="Corbel"/>
              </w:rPr>
              <w:t xml:space="preserve"> S., </w:t>
            </w:r>
            <w:r w:rsidRPr="00D11354">
              <w:rPr>
                <w:rFonts w:ascii="Corbel" w:hAnsi="Corbel"/>
                <w:i/>
              </w:rPr>
              <w:t>Metodyka nauczania ćwiczeń lekkoatletycznych. Poradnik dla nauczycieli</w:t>
            </w:r>
            <w:r w:rsidRPr="00D11354">
              <w:rPr>
                <w:rFonts w:ascii="Corbel" w:hAnsi="Corbel"/>
              </w:rPr>
              <w:t>, Rzeszów, 2006.</w:t>
            </w:r>
          </w:p>
        </w:tc>
      </w:tr>
    </w:tbl>
    <w:p w14:paraId="163A3098" w14:textId="77777777" w:rsidR="00BA2875" w:rsidRPr="00D11354" w:rsidRDefault="00BA2875" w:rsidP="00BA28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66F39C" w14:textId="77777777" w:rsidR="00BA2875" w:rsidRPr="00D11354" w:rsidRDefault="00BA2875" w:rsidP="00BA28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1A6F71" w14:textId="759C90F1" w:rsidR="00BA2875" w:rsidRDefault="00BA2875" w:rsidP="00BA2875">
      <w:r w:rsidRPr="00D11354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BA28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153F0" w14:textId="77777777" w:rsidR="00BA2875" w:rsidRDefault="00BA2875" w:rsidP="00BA2875">
      <w:pPr>
        <w:spacing w:after="0" w:line="240" w:lineRule="auto"/>
      </w:pPr>
      <w:r>
        <w:separator/>
      </w:r>
    </w:p>
  </w:endnote>
  <w:endnote w:type="continuationSeparator" w:id="0">
    <w:p w14:paraId="3BCFC6D1" w14:textId="77777777" w:rsidR="00BA2875" w:rsidRDefault="00BA2875" w:rsidP="00BA2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F0CBF" w14:textId="77777777" w:rsidR="00BA2875" w:rsidRDefault="00BA2875" w:rsidP="00BA2875">
      <w:pPr>
        <w:spacing w:after="0" w:line="240" w:lineRule="auto"/>
      </w:pPr>
      <w:r>
        <w:separator/>
      </w:r>
    </w:p>
  </w:footnote>
  <w:footnote w:type="continuationSeparator" w:id="0">
    <w:p w14:paraId="646A8DDA" w14:textId="77777777" w:rsidR="00BA2875" w:rsidRDefault="00BA2875" w:rsidP="00BA2875">
      <w:pPr>
        <w:spacing w:after="0" w:line="240" w:lineRule="auto"/>
      </w:pPr>
      <w:r>
        <w:continuationSeparator/>
      </w:r>
    </w:p>
  </w:footnote>
  <w:footnote w:id="1">
    <w:p w14:paraId="127175A0" w14:textId="77777777" w:rsidR="00BA2875" w:rsidRDefault="00BA2875" w:rsidP="00BA287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FA1C6A"/>
    <w:multiLevelType w:val="hybridMultilevel"/>
    <w:tmpl w:val="A7B8D72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61B111C1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87CB6"/>
    <w:multiLevelType w:val="hybridMultilevel"/>
    <w:tmpl w:val="E50A31E6"/>
    <w:lvl w:ilvl="0" w:tplc="A7C24A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2000330">
    <w:abstractNumId w:val="2"/>
  </w:num>
  <w:num w:numId="2" w16cid:durableId="1717043722">
    <w:abstractNumId w:val="0"/>
  </w:num>
  <w:num w:numId="3" w16cid:durableId="1710255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875"/>
    <w:rsid w:val="00000BFA"/>
    <w:rsid w:val="00683EAF"/>
    <w:rsid w:val="00BA2875"/>
    <w:rsid w:val="00EA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62207"/>
  <w15:chartTrackingRefBased/>
  <w15:docId w15:val="{4C3F8445-2520-4BE3-BE55-E9EA2C70D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2875"/>
  </w:style>
  <w:style w:type="paragraph" w:styleId="Nagwek1">
    <w:name w:val="heading 1"/>
    <w:basedOn w:val="Normalny"/>
    <w:next w:val="Normalny"/>
    <w:link w:val="Nagwek1Znak"/>
    <w:uiPriority w:val="9"/>
    <w:qFormat/>
    <w:rsid w:val="00BA28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A28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A28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A28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A28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A28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A28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A28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A28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28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A28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A28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A28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A28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A28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A28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A28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A28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A28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28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28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A28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A28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A28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A28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A28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A28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A28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A2875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87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875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BA2875"/>
    <w:rPr>
      <w:vertAlign w:val="superscript"/>
    </w:rPr>
  </w:style>
  <w:style w:type="paragraph" w:customStyle="1" w:styleId="Punktygwne">
    <w:name w:val="Punkty główne"/>
    <w:basedOn w:val="Normalny"/>
    <w:qFormat/>
    <w:rsid w:val="00BA2875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BA287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BA2875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BA287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BA287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BA2875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BA287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BA287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A28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A2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2190</Words>
  <Characters>13142</Characters>
  <Application>Microsoft Office Word</Application>
  <DocSecurity>0</DocSecurity>
  <Lines>109</Lines>
  <Paragraphs>30</Paragraphs>
  <ScaleCrop>false</ScaleCrop>
  <Company/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2025-12-18T09:06:00Z</dcterms:created>
  <dcterms:modified xsi:type="dcterms:W3CDTF">2025-12-18T11:47:00Z</dcterms:modified>
</cp:coreProperties>
</file>